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CA" w:rsidRDefault="00330FCA" w:rsidP="00330FCA">
      <w:pPr>
        <w:rPr>
          <w:sz w:val="2"/>
        </w:rPr>
      </w:pPr>
      <w:r>
        <w:rPr>
          <w:b/>
          <w:noProof/>
          <w:lang w:val="sq-AL" w:eastAsia="sq-AL"/>
        </w:rPr>
        <w:drawing>
          <wp:inline distT="0" distB="0" distL="0" distR="0">
            <wp:extent cx="5836285" cy="5803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836285" cy="580390"/>
                    </a:xfrm>
                    <a:prstGeom prst="rect">
                      <a:avLst/>
                    </a:prstGeom>
                    <a:noFill/>
                    <a:ln w="9525">
                      <a:noFill/>
                      <a:miter lim="800000"/>
                      <a:headEnd/>
                      <a:tailEnd/>
                    </a:ln>
                  </pic:spPr>
                </pic:pic>
              </a:graphicData>
            </a:graphic>
          </wp:inline>
        </w:drawing>
      </w:r>
    </w:p>
    <w:p w:rsidR="00330FCA" w:rsidRDefault="00330FCA" w:rsidP="00330FCA">
      <w:pPr>
        <w:tabs>
          <w:tab w:val="left" w:pos="12420"/>
        </w:tabs>
        <w:spacing w:after="0"/>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REPUBLIKA  E</w:t>
      </w:r>
      <w:proofErr w:type="gramEnd"/>
      <w:r>
        <w:rPr>
          <w:rFonts w:ascii="Times New Roman" w:hAnsi="Times New Roman"/>
          <w:b/>
          <w:sz w:val="24"/>
          <w:szCs w:val="24"/>
        </w:rPr>
        <w:t xml:space="preserve">  SHQIPËRISË</w:t>
      </w:r>
    </w:p>
    <w:p w:rsidR="00330FCA" w:rsidRDefault="00330FCA" w:rsidP="00330FCA">
      <w:pPr>
        <w:spacing w:after="0"/>
        <w:jc w:val="center"/>
        <w:rPr>
          <w:rFonts w:ascii="Times New Roman" w:hAnsi="Times New Roman"/>
          <w:b/>
          <w:sz w:val="24"/>
          <w:szCs w:val="24"/>
        </w:rPr>
      </w:pPr>
      <w:r>
        <w:rPr>
          <w:rFonts w:ascii="Times New Roman" w:hAnsi="Times New Roman"/>
          <w:b/>
          <w:sz w:val="24"/>
          <w:szCs w:val="24"/>
        </w:rPr>
        <w:t xml:space="preserve">      BASHKIA POLIÇAN</w:t>
      </w:r>
    </w:p>
    <w:p w:rsidR="00330FCA" w:rsidRDefault="00330FCA" w:rsidP="00330FCA">
      <w:pPr>
        <w:spacing w:after="0"/>
        <w:jc w:val="center"/>
        <w:rPr>
          <w:rFonts w:ascii="Times New Roman" w:hAnsi="Times New Roman"/>
          <w:b/>
          <w:sz w:val="24"/>
          <w:szCs w:val="24"/>
          <w:lang w:val="it-IT"/>
        </w:rPr>
      </w:pPr>
      <w:r>
        <w:rPr>
          <w:rFonts w:ascii="Times New Roman" w:hAnsi="Times New Roman"/>
          <w:b/>
          <w:sz w:val="24"/>
          <w:szCs w:val="24"/>
          <w:lang w:val="it-IT"/>
        </w:rPr>
        <w:t>DREJTORIA  E  BURIMEVE  NJERËZORE DHE SHËRBIMEVE PUBLIKE</w:t>
      </w:r>
    </w:p>
    <w:p w:rsidR="00330FCA" w:rsidRDefault="00330FCA" w:rsidP="00330FCA">
      <w:pPr>
        <w:spacing w:after="0"/>
        <w:jc w:val="center"/>
        <w:rPr>
          <w:rFonts w:ascii="Times New Roman" w:hAnsi="Times New Roman"/>
          <w:b/>
          <w:sz w:val="24"/>
          <w:szCs w:val="24"/>
          <w:lang w:val="it-IT"/>
        </w:rPr>
      </w:pPr>
    </w:p>
    <w:p w:rsidR="00330FCA" w:rsidRDefault="00330FCA" w:rsidP="00330FCA">
      <w:pPr>
        <w:spacing w:after="0"/>
        <w:jc w:val="both"/>
        <w:rPr>
          <w:rFonts w:ascii="Times New Roman" w:hAnsi="Times New Roman"/>
          <w:b/>
          <w:sz w:val="24"/>
          <w:szCs w:val="24"/>
          <w:lang w:val="it-IT"/>
        </w:rPr>
      </w:pPr>
    </w:p>
    <w:p w:rsidR="00330FCA" w:rsidRDefault="00330FCA" w:rsidP="00330FCA">
      <w:pPr>
        <w:spacing w:after="0"/>
        <w:jc w:val="both"/>
        <w:rPr>
          <w:rFonts w:ascii="Times New Roman" w:hAnsi="Times New Roman"/>
          <w:b/>
          <w:sz w:val="24"/>
          <w:szCs w:val="24"/>
          <w:lang w:val="it-IT"/>
        </w:rPr>
      </w:pPr>
      <w:r>
        <w:rPr>
          <w:rFonts w:ascii="Times New Roman" w:hAnsi="Times New Roman"/>
          <w:b/>
          <w:sz w:val="24"/>
          <w:szCs w:val="24"/>
          <w:lang w:val="it-IT"/>
        </w:rPr>
        <w:t xml:space="preserve">Nr._____.Prot                                                                     </w:t>
      </w:r>
      <w:r>
        <w:rPr>
          <w:rFonts w:ascii="Times New Roman" w:hAnsi="Times New Roman"/>
          <w:b/>
          <w:sz w:val="24"/>
          <w:szCs w:val="24"/>
          <w:lang w:val="it-IT"/>
        </w:rPr>
        <w:tab/>
        <w:t xml:space="preserve">           Poliçan, më ___.___.2021  </w:t>
      </w:r>
    </w:p>
    <w:p w:rsidR="00330FCA" w:rsidRDefault="00330FCA" w:rsidP="00330FCA">
      <w:pPr>
        <w:spacing w:after="0"/>
        <w:jc w:val="both"/>
        <w:rPr>
          <w:rFonts w:ascii="Times New Roman" w:hAnsi="Times New Roman"/>
          <w:b/>
          <w:sz w:val="24"/>
          <w:szCs w:val="24"/>
          <w:lang w:val="it-IT"/>
        </w:rPr>
      </w:pPr>
    </w:p>
    <w:p w:rsidR="00330FCA" w:rsidRDefault="00330FCA" w:rsidP="00330FCA">
      <w:pPr>
        <w:spacing w:after="0"/>
        <w:jc w:val="both"/>
        <w:rPr>
          <w:rFonts w:ascii="Times New Roman" w:hAnsi="Times New Roman"/>
          <w:sz w:val="24"/>
          <w:szCs w:val="24"/>
          <w:lang w:val="it-IT"/>
        </w:rPr>
      </w:pPr>
      <w:r>
        <w:rPr>
          <w:rFonts w:ascii="Times New Roman" w:hAnsi="Times New Roman"/>
          <w:b/>
          <w:sz w:val="24"/>
          <w:szCs w:val="24"/>
          <w:lang w:val="it-IT"/>
        </w:rPr>
        <w:t xml:space="preserve">Lënda :  </w:t>
      </w:r>
      <w:r>
        <w:rPr>
          <w:rFonts w:ascii="Times New Roman" w:hAnsi="Times New Roman"/>
          <w:sz w:val="24"/>
          <w:szCs w:val="24"/>
          <w:lang w:val="it-IT"/>
        </w:rPr>
        <w:t xml:space="preserve">Kërkesë për publikim vëndesh të lira. </w:t>
      </w:r>
    </w:p>
    <w:p w:rsidR="00330FCA" w:rsidRDefault="00330FCA" w:rsidP="00330FCA">
      <w:pPr>
        <w:spacing w:after="0"/>
        <w:jc w:val="both"/>
        <w:rPr>
          <w:rFonts w:ascii="Times New Roman" w:hAnsi="Times New Roman"/>
          <w:sz w:val="24"/>
          <w:szCs w:val="24"/>
          <w:lang w:val="it-IT"/>
        </w:rPr>
      </w:pPr>
    </w:p>
    <w:p w:rsidR="00330FCA" w:rsidRDefault="00330FCA" w:rsidP="00330FCA">
      <w:pPr>
        <w:spacing w:after="0"/>
        <w:jc w:val="both"/>
        <w:rPr>
          <w:rFonts w:ascii="Times New Roman" w:hAnsi="Times New Roman"/>
          <w:b/>
          <w:sz w:val="24"/>
          <w:szCs w:val="24"/>
          <w:lang w:val="it-IT"/>
        </w:rPr>
      </w:pPr>
      <w:r>
        <w:rPr>
          <w:rFonts w:ascii="Times New Roman" w:hAnsi="Times New Roman"/>
          <w:b/>
          <w:sz w:val="24"/>
          <w:szCs w:val="24"/>
          <w:lang w:val="it-IT"/>
        </w:rPr>
        <w:t xml:space="preserve">                                                             SHËRBIMIT KOMBËTAR TË PUNËSIMIT</w:t>
      </w:r>
    </w:p>
    <w:p w:rsidR="00330FCA" w:rsidRDefault="00330FCA" w:rsidP="00330FCA">
      <w:pPr>
        <w:spacing w:after="0"/>
        <w:rPr>
          <w:rFonts w:ascii="Times New Roman" w:hAnsi="Times New Roman"/>
          <w:b/>
          <w:sz w:val="24"/>
          <w:szCs w:val="24"/>
          <w:lang w:val="it-IT"/>
        </w:rPr>
      </w:pPr>
      <w:r>
        <w:rPr>
          <w:rFonts w:ascii="Times New Roman" w:hAnsi="Times New Roman"/>
          <w:b/>
          <w:sz w:val="24"/>
          <w:szCs w:val="24"/>
          <w:lang w:val="it-IT"/>
        </w:rPr>
        <w:t xml:space="preserve">                                                                                                                              TIRANË  </w:t>
      </w:r>
    </w:p>
    <w:p w:rsidR="00330FCA" w:rsidRDefault="00330FCA" w:rsidP="00330FCA">
      <w:pPr>
        <w:spacing w:after="0"/>
        <w:rPr>
          <w:rFonts w:ascii="Times New Roman" w:hAnsi="Times New Roman"/>
          <w:b/>
          <w:sz w:val="24"/>
          <w:szCs w:val="24"/>
          <w:lang w:val="it-IT"/>
        </w:rPr>
      </w:pPr>
      <w:r>
        <w:rPr>
          <w:rFonts w:ascii="Times New Roman" w:hAnsi="Times New Roman"/>
          <w:b/>
          <w:sz w:val="24"/>
          <w:szCs w:val="24"/>
          <w:lang w:val="it-IT"/>
        </w:rPr>
        <w:t xml:space="preserve">   </w:t>
      </w:r>
    </w:p>
    <w:p w:rsidR="00330FCA" w:rsidRDefault="00330FCA" w:rsidP="00330FCA">
      <w:pPr>
        <w:spacing w:after="0"/>
        <w:jc w:val="both"/>
        <w:rPr>
          <w:rFonts w:ascii="Times New Roman" w:hAnsi="Times New Roman"/>
          <w:sz w:val="2"/>
          <w:szCs w:val="24"/>
          <w:lang w:val="it-IT"/>
        </w:rPr>
      </w:pPr>
    </w:p>
    <w:p w:rsidR="00330FCA" w:rsidRDefault="00330FCA" w:rsidP="00330FCA">
      <w:pPr>
        <w:spacing w:after="0"/>
        <w:jc w:val="both"/>
        <w:rPr>
          <w:rFonts w:ascii="Times New Roman" w:hAnsi="Times New Roman"/>
          <w:sz w:val="24"/>
          <w:szCs w:val="24"/>
          <w:lang w:val="it-IT"/>
        </w:rPr>
      </w:pPr>
      <w:r>
        <w:rPr>
          <w:rFonts w:ascii="Times New Roman" w:hAnsi="Times New Roman"/>
          <w:sz w:val="24"/>
          <w:szCs w:val="24"/>
          <w:lang w:val="it-IT"/>
        </w:rPr>
        <w:t xml:space="preserve">Bashkia Poliçan ka vendosur të shpallë proçedurën e konkurimit për grupin e pozicioneve të shpallur në konkurim </w:t>
      </w:r>
      <w:r>
        <w:rPr>
          <w:rFonts w:ascii="Times New Roman" w:eastAsia="Times New Roman" w:hAnsi="Times New Roman"/>
          <w:b/>
          <w:color w:val="000000"/>
          <w:sz w:val="24"/>
          <w:szCs w:val="24"/>
          <w:lang w:val="fr-FR"/>
        </w:rPr>
        <w:t>Specialist jurist,</w:t>
      </w:r>
      <w:r>
        <w:rPr>
          <w:rFonts w:ascii="Times New Roman" w:hAnsi="Times New Roman"/>
          <w:b/>
          <w:sz w:val="24"/>
          <w:szCs w:val="24"/>
          <w:lang w:val="it-IT"/>
        </w:rPr>
        <w:t xml:space="preserve"> kategoria e pagës IV/a . </w:t>
      </w:r>
      <w:r>
        <w:rPr>
          <w:rFonts w:ascii="Times New Roman" w:hAnsi="Times New Roman"/>
          <w:sz w:val="24"/>
          <w:szCs w:val="24"/>
          <w:lang w:val="it-IT"/>
        </w:rPr>
        <w:t>Lloji i diplomës “Shkenca Shoqëror/Ekonomike”, niveli minimal i diplomës “Bachelor” ose “Master Shkencor/ Profesional”.</w:t>
      </w:r>
    </w:p>
    <w:p w:rsidR="00330FCA" w:rsidRDefault="00330FCA" w:rsidP="00330FCA">
      <w:pPr>
        <w:spacing w:after="0"/>
        <w:jc w:val="both"/>
        <w:rPr>
          <w:rFonts w:ascii="Times New Roman" w:hAnsi="Times New Roman"/>
          <w:sz w:val="24"/>
          <w:szCs w:val="24"/>
          <w:lang w:val="it-IT"/>
        </w:rPr>
      </w:pPr>
      <w:r>
        <w:rPr>
          <w:rFonts w:ascii="Times New Roman" w:hAnsi="Times New Roman"/>
          <w:sz w:val="24"/>
          <w:szCs w:val="24"/>
          <w:lang w:val="it-IT"/>
        </w:rPr>
        <w:t>Për këtë arsye, në përputhje me ligjin nr. 152/ 2013, “Për nëpunësin civil” i ndryshuar, dhe aktet nënligjore dalë në bazë e në zbatim të tij, kërkojmë publikimin në portalin “Shërbimi Kombëtar i punësimit “.</w:t>
      </w:r>
    </w:p>
    <w:p w:rsidR="00330FCA" w:rsidRDefault="00330FCA" w:rsidP="00330FCA">
      <w:pPr>
        <w:spacing w:after="0"/>
        <w:jc w:val="both"/>
        <w:rPr>
          <w:rFonts w:ascii="Times New Roman" w:hAnsi="Times New Roman"/>
          <w:sz w:val="24"/>
          <w:szCs w:val="24"/>
          <w:lang w:val="it-IT"/>
        </w:rPr>
      </w:pPr>
    </w:p>
    <w:p w:rsidR="00330FCA" w:rsidRDefault="00330FCA" w:rsidP="00330FCA">
      <w:pPr>
        <w:spacing w:after="0"/>
        <w:jc w:val="both"/>
        <w:rPr>
          <w:rFonts w:ascii="Times New Roman" w:hAnsi="Times New Roman"/>
          <w:sz w:val="24"/>
          <w:szCs w:val="24"/>
          <w:lang w:val="it-IT"/>
        </w:rPr>
      </w:pPr>
      <w:r>
        <w:rPr>
          <w:rFonts w:ascii="Times New Roman" w:hAnsi="Times New Roman"/>
          <w:sz w:val="24"/>
          <w:szCs w:val="24"/>
          <w:lang w:val="it-IT"/>
        </w:rPr>
        <w:t>Bashkëlidhur do të gjeni kërkesën përkatëse për publikim.</w:t>
      </w:r>
    </w:p>
    <w:p w:rsidR="00330FCA" w:rsidRDefault="00330FCA" w:rsidP="00330FCA">
      <w:pPr>
        <w:spacing w:after="0"/>
        <w:jc w:val="both"/>
        <w:rPr>
          <w:rFonts w:ascii="Times New Roman" w:hAnsi="Times New Roman"/>
          <w:b/>
          <w:sz w:val="24"/>
          <w:szCs w:val="24"/>
          <w:lang w:val="it-IT"/>
        </w:rPr>
      </w:pPr>
    </w:p>
    <w:p w:rsidR="00330FCA" w:rsidRDefault="00330FCA" w:rsidP="00330FCA">
      <w:pPr>
        <w:spacing w:after="0"/>
        <w:jc w:val="both"/>
        <w:rPr>
          <w:rFonts w:ascii="Times New Roman" w:hAnsi="Times New Roman"/>
          <w:b/>
          <w:sz w:val="24"/>
          <w:szCs w:val="24"/>
          <w:lang w:val="it-IT"/>
        </w:rPr>
      </w:pPr>
      <w:r>
        <w:rPr>
          <w:rFonts w:ascii="Times New Roman" w:hAnsi="Times New Roman"/>
          <w:b/>
          <w:sz w:val="24"/>
          <w:szCs w:val="24"/>
          <w:lang w:val="it-IT"/>
        </w:rPr>
        <w:t>Duke ju falenderuar për bashkëpunimin,</w:t>
      </w:r>
    </w:p>
    <w:p w:rsidR="00330FCA" w:rsidRDefault="00330FCA" w:rsidP="00330FCA">
      <w:pPr>
        <w:spacing w:after="0"/>
        <w:rPr>
          <w:rFonts w:ascii="Times New Roman" w:hAnsi="Times New Roman"/>
          <w:b/>
          <w:sz w:val="12"/>
          <w:szCs w:val="24"/>
          <w:lang w:val="it-IT"/>
        </w:rPr>
      </w:pPr>
    </w:p>
    <w:p w:rsidR="00330FCA" w:rsidRDefault="00330FCA" w:rsidP="00330FCA">
      <w:pPr>
        <w:rPr>
          <w:rFonts w:ascii="Times New Roman" w:hAnsi="Times New Roman"/>
          <w:b/>
          <w:sz w:val="24"/>
          <w:szCs w:val="24"/>
        </w:rPr>
      </w:pPr>
    </w:p>
    <w:p w:rsidR="00330FCA" w:rsidRDefault="00330FCA" w:rsidP="00330FCA">
      <w:pPr>
        <w:rPr>
          <w:rFonts w:ascii="Times New Roman" w:hAnsi="Times New Roman"/>
          <w:b/>
          <w:sz w:val="24"/>
          <w:szCs w:val="24"/>
        </w:rPr>
      </w:pPr>
    </w:p>
    <w:p w:rsidR="00330FCA" w:rsidRDefault="00330FCA" w:rsidP="00330FCA">
      <w:pPr>
        <w:rPr>
          <w:rFonts w:ascii="Times New Roman" w:hAnsi="Times New Roman"/>
          <w:b/>
          <w:sz w:val="24"/>
          <w:szCs w:val="24"/>
        </w:rPr>
      </w:pPr>
    </w:p>
    <w:p w:rsidR="00330FCA" w:rsidRDefault="00330FCA" w:rsidP="00330FCA">
      <w:pPr>
        <w:rPr>
          <w:rFonts w:ascii="Times New Roman" w:hAnsi="Times New Roman"/>
          <w:b/>
          <w:sz w:val="24"/>
          <w:szCs w:val="24"/>
        </w:rPr>
      </w:pPr>
    </w:p>
    <w:p w:rsidR="00330FCA" w:rsidRDefault="00330FCA" w:rsidP="00330FCA">
      <w:pPr>
        <w:rPr>
          <w:szCs w:val="24"/>
        </w:rPr>
      </w:pPr>
    </w:p>
    <w:p w:rsidR="00330FCA" w:rsidRDefault="00330FCA" w:rsidP="00330FCA">
      <w:pPr>
        <w:rPr>
          <w:szCs w:val="24"/>
        </w:rPr>
      </w:pPr>
    </w:p>
    <w:p w:rsidR="00330FCA" w:rsidRDefault="00330FCA" w:rsidP="00330FCA">
      <w:pPr>
        <w:spacing w:after="0"/>
        <w:jc w:val="center"/>
        <w:rPr>
          <w:rFonts w:ascii="Times New Roman" w:hAnsi="Times New Roman"/>
          <w:b/>
          <w:sz w:val="24"/>
          <w:szCs w:val="24"/>
        </w:rPr>
      </w:pPr>
      <w:r>
        <w:rPr>
          <w:rFonts w:ascii="Times New Roman" w:hAnsi="Times New Roman"/>
          <w:b/>
          <w:sz w:val="24"/>
          <w:szCs w:val="24"/>
        </w:rPr>
        <w:t>KRYETARI I BASHKISË</w:t>
      </w:r>
    </w:p>
    <w:p w:rsidR="00330FCA" w:rsidRDefault="00330FCA" w:rsidP="00330FCA">
      <w:pPr>
        <w:spacing w:after="0"/>
        <w:jc w:val="center"/>
        <w:rPr>
          <w:rFonts w:ascii="Times New Roman" w:hAnsi="Times New Roman"/>
          <w:b/>
          <w:sz w:val="24"/>
          <w:szCs w:val="24"/>
        </w:rPr>
      </w:pPr>
      <w:r>
        <w:rPr>
          <w:rFonts w:ascii="Times New Roman" w:hAnsi="Times New Roman"/>
          <w:b/>
          <w:sz w:val="24"/>
          <w:szCs w:val="24"/>
        </w:rPr>
        <w:t>Adriatik ZOTKAJ</w:t>
      </w:r>
    </w:p>
    <w:p w:rsidR="00330FCA" w:rsidRDefault="00330FCA" w:rsidP="00330FCA">
      <w:pPr>
        <w:spacing w:after="0"/>
        <w:jc w:val="center"/>
        <w:rPr>
          <w:rFonts w:ascii="Times New Roman" w:hAnsi="Times New Roman"/>
          <w:b/>
          <w:sz w:val="24"/>
          <w:szCs w:val="24"/>
        </w:rPr>
      </w:pPr>
    </w:p>
    <w:p w:rsidR="00330FCA" w:rsidRDefault="00330FCA" w:rsidP="00330FCA">
      <w:pPr>
        <w:spacing w:after="0"/>
        <w:jc w:val="center"/>
        <w:rPr>
          <w:rFonts w:ascii="Times New Roman" w:hAnsi="Times New Roman"/>
          <w:b/>
          <w:sz w:val="24"/>
          <w:szCs w:val="24"/>
        </w:rPr>
      </w:pPr>
    </w:p>
    <w:p w:rsidR="00330FCA" w:rsidRDefault="00330FCA" w:rsidP="00330FCA">
      <w:pPr>
        <w:spacing w:after="0"/>
        <w:jc w:val="center"/>
        <w:rPr>
          <w:rFonts w:ascii="Times New Roman" w:hAnsi="Times New Roman"/>
          <w:b/>
          <w:sz w:val="24"/>
          <w:szCs w:val="24"/>
        </w:rPr>
      </w:pPr>
    </w:p>
    <w:p w:rsidR="00330FCA" w:rsidRDefault="00330FCA" w:rsidP="00330FCA">
      <w:pPr>
        <w:spacing w:after="0"/>
        <w:jc w:val="center"/>
        <w:rPr>
          <w:rFonts w:ascii="Times New Roman" w:hAnsi="Times New Roman"/>
          <w:b/>
          <w:sz w:val="24"/>
          <w:szCs w:val="24"/>
        </w:rPr>
      </w:pPr>
    </w:p>
    <w:p w:rsidR="00330FCA" w:rsidRDefault="00330FCA" w:rsidP="00330FCA">
      <w:pPr>
        <w:spacing w:after="0"/>
        <w:rPr>
          <w:rFonts w:ascii="Times New Roman" w:hAnsi="Times New Roman"/>
          <w:b/>
          <w:sz w:val="24"/>
          <w:szCs w:val="24"/>
        </w:rPr>
      </w:pPr>
    </w:p>
    <w:p w:rsidR="00330FCA" w:rsidRDefault="00330FCA" w:rsidP="00330FCA">
      <w:pPr>
        <w:spacing w:after="0"/>
        <w:rPr>
          <w:rFonts w:ascii="Times New Roman" w:hAnsi="Times New Roman"/>
          <w:b/>
          <w:sz w:val="24"/>
          <w:szCs w:val="24"/>
        </w:rPr>
      </w:pPr>
    </w:p>
    <w:p w:rsidR="00330FCA" w:rsidRDefault="00330FCA" w:rsidP="00330FCA">
      <w:pPr>
        <w:spacing w:after="0"/>
        <w:jc w:val="center"/>
        <w:rPr>
          <w:rFonts w:ascii="Times New Roman" w:hAnsi="Times New Roman"/>
          <w:b/>
          <w:sz w:val="12"/>
          <w:szCs w:val="24"/>
        </w:rPr>
      </w:pPr>
    </w:p>
    <w:p w:rsidR="00330FCA" w:rsidRDefault="00330FCA" w:rsidP="00330FCA">
      <w:pPr>
        <w:spacing w:after="0"/>
        <w:jc w:val="center"/>
        <w:rPr>
          <w:rFonts w:ascii="Times New Roman" w:hAnsi="Times New Roman"/>
          <w:b/>
          <w:sz w:val="12"/>
          <w:szCs w:val="24"/>
        </w:rPr>
      </w:pPr>
    </w:p>
    <w:p w:rsidR="00330FCA" w:rsidRDefault="00330FCA" w:rsidP="00330FCA">
      <w:pPr>
        <w:pStyle w:val="NoSpacing"/>
        <w:jc w:val="center"/>
        <w:rPr>
          <w:rFonts w:ascii="Times New Roman" w:hAnsi="Times New Roman"/>
          <w:b/>
          <w:sz w:val="24"/>
          <w:szCs w:val="24"/>
        </w:rPr>
      </w:pPr>
      <w:bookmarkStart w:id="0" w:name="_GoBack"/>
      <w:r>
        <w:rPr>
          <w:rFonts w:ascii="Times New Roman" w:hAnsi="Times New Roman"/>
          <w:noProof/>
          <w:sz w:val="24"/>
          <w:szCs w:val="24"/>
          <w:lang w:val="sq-AL" w:eastAsia="sq-AL"/>
        </w:rPr>
        <w:lastRenderedPageBreak/>
        <w:drawing>
          <wp:inline distT="0" distB="0" distL="0" distR="0">
            <wp:extent cx="6177915" cy="65976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177915" cy="659765"/>
                    </a:xfrm>
                    <a:prstGeom prst="rect">
                      <a:avLst/>
                    </a:prstGeom>
                    <a:noFill/>
                    <a:ln w="9525">
                      <a:noFill/>
                      <a:miter lim="800000"/>
                      <a:headEnd/>
                      <a:tailEnd/>
                    </a:ln>
                  </pic:spPr>
                </pic:pic>
              </a:graphicData>
            </a:graphic>
          </wp:inline>
        </w:drawing>
      </w:r>
      <w:bookmarkEnd w:id="0"/>
    </w:p>
    <w:p w:rsidR="00330FCA" w:rsidRDefault="00330FCA" w:rsidP="00330FCA">
      <w:pPr>
        <w:pStyle w:val="NoSpacing"/>
        <w:jc w:val="center"/>
        <w:rPr>
          <w:rFonts w:ascii="Times New Roman" w:hAnsi="Times New Roman"/>
          <w:b/>
          <w:sz w:val="24"/>
          <w:szCs w:val="24"/>
        </w:rPr>
      </w:pPr>
      <w:r>
        <w:rPr>
          <w:rFonts w:ascii="Times New Roman" w:hAnsi="Times New Roman"/>
          <w:b/>
          <w:sz w:val="24"/>
          <w:szCs w:val="24"/>
        </w:rPr>
        <w:t xml:space="preserve">R E P U B L I K </w:t>
      </w:r>
      <w:proofErr w:type="gramStart"/>
      <w:r>
        <w:rPr>
          <w:rFonts w:ascii="Times New Roman" w:hAnsi="Times New Roman"/>
          <w:b/>
          <w:sz w:val="24"/>
          <w:szCs w:val="24"/>
        </w:rPr>
        <w:t>A  E</w:t>
      </w:r>
      <w:proofErr w:type="gramEnd"/>
      <w:r>
        <w:rPr>
          <w:rFonts w:ascii="Times New Roman" w:hAnsi="Times New Roman"/>
          <w:b/>
          <w:sz w:val="24"/>
          <w:szCs w:val="24"/>
        </w:rPr>
        <w:t xml:space="preserve">  S H Q I P Ë R I S Ë</w:t>
      </w:r>
    </w:p>
    <w:p w:rsidR="00330FCA" w:rsidRDefault="00330FCA" w:rsidP="00330FCA">
      <w:pPr>
        <w:pStyle w:val="NoSpacing"/>
        <w:jc w:val="center"/>
        <w:rPr>
          <w:rFonts w:ascii="Times New Roman" w:hAnsi="Times New Roman"/>
          <w:b/>
          <w:sz w:val="24"/>
          <w:szCs w:val="24"/>
        </w:rPr>
      </w:pPr>
      <w:r>
        <w:rPr>
          <w:rFonts w:ascii="Times New Roman" w:hAnsi="Times New Roman"/>
          <w:b/>
          <w:sz w:val="24"/>
          <w:szCs w:val="24"/>
        </w:rPr>
        <w:t>B A S H K I A    P O L I Ç A N</w:t>
      </w:r>
    </w:p>
    <w:p w:rsidR="00330FCA" w:rsidRDefault="00330FCA" w:rsidP="00330FCA">
      <w:pPr>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DREJTORIA E BURIMEVE NJERËZORE DHE SHËRBIMEVE PUBLIKE</w:t>
      </w:r>
    </w:p>
    <w:p w:rsidR="00330FCA" w:rsidRDefault="00330FCA" w:rsidP="00330FCA">
      <w:pPr>
        <w:spacing w:after="0"/>
        <w:jc w:val="center"/>
        <w:rPr>
          <w:rFonts w:ascii="Times New Roman" w:hAnsi="Times New Roman"/>
          <w:b/>
          <w:color w:val="000000" w:themeColor="text1"/>
          <w:sz w:val="24"/>
          <w:szCs w:val="24"/>
        </w:rPr>
      </w:pPr>
    </w:p>
    <w:p w:rsidR="00330FCA" w:rsidRDefault="00330FCA" w:rsidP="00330FCA">
      <w:pPr>
        <w:spacing w:after="0"/>
        <w:rPr>
          <w:rFonts w:ascii="Times New Roman" w:hAnsi="Times New Roman"/>
          <w:b/>
          <w:color w:val="000000" w:themeColor="text1"/>
          <w:sz w:val="24"/>
          <w:szCs w:val="24"/>
        </w:rPr>
      </w:pPr>
      <w:r>
        <w:rPr>
          <w:rFonts w:ascii="Times New Roman" w:hAnsi="Times New Roman"/>
          <w:b/>
          <w:color w:val="000000" w:themeColor="text1"/>
          <w:sz w:val="24"/>
          <w:szCs w:val="24"/>
        </w:rPr>
        <w:t>Nr._____.Prot                                                                                   Poliçan, më ___.___.2021</w:t>
      </w:r>
    </w:p>
    <w:p w:rsidR="00330FCA" w:rsidRDefault="00330FCA" w:rsidP="00330FCA">
      <w:pPr>
        <w:spacing w:after="0"/>
        <w:rPr>
          <w:rFonts w:ascii="Times New Roman" w:hAnsi="Times New Roman"/>
          <w:color w:val="C00000"/>
          <w:sz w:val="24"/>
          <w:szCs w:val="24"/>
        </w:rPr>
      </w:pPr>
    </w:p>
    <w:p w:rsidR="00330FCA" w:rsidRDefault="00330FCA" w:rsidP="00330FCA">
      <w:pPr>
        <w:pBdr>
          <w:bottom w:val="single" w:sz="12" w:space="4" w:color="C00000"/>
        </w:pBdr>
        <w:shd w:val="clear" w:color="auto" w:fill="C00000"/>
        <w:tabs>
          <w:tab w:val="center" w:pos="4819"/>
        </w:tabs>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ab/>
        <w:t xml:space="preserve"> SHPALLJE PËR NËPUNËS CIVIL,</w:t>
      </w:r>
    </w:p>
    <w:p w:rsidR="00330FCA" w:rsidRDefault="00330FCA" w:rsidP="00330FCA">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330FCA" w:rsidRDefault="00330FCA" w:rsidP="00330FCA">
      <w:pPr>
        <w:spacing w:after="0"/>
        <w:jc w:val="center"/>
        <w:rPr>
          <w:rFonts w:ascii="Times New Roman" w:hAnsi="Times New Roman"/>
          <w:color w:val="C00000"/>
          <w:sz w:val="24"/>
          <w:szCs w:val="24"/>
        </w:rPr>
      </w:pPr>
    </w:p>
    <w:p w:rsidR="00330FCA" w:rsidRDefault="00330FCA" w:rsidP="00330FCA">
      <w:pPr>
        <w:spacing w:after="0"/>
        <w:jc w:val="center"/>
        <w:rPr>
          <w:rFonts w:ascii="Times New Roman" w:hAnsi="Times New Roman"/>
          <w:sz w:val="24"/>
          <w:szCs w:val="24"/>
        </w:rPr>
      </w:pPr>
      <w:r>
        <w:rPr>
          <w:rFonts w:ascii="Times New Roman" w:hAnsi="Times New Roman"/>
          <w:b/>
          <w:sz w:val="24"/>
          <w:szCs w:val="24"/>
        </w:rPr>
        <w:t>Lloji i diplomës “Shkenca Ekonomike/Shoqërore” niveli minimal i diplomës “Bachelor”ose “Master Shkencor/Profesional”</w:t>
      </w:r>
      <w:r>
        <w:rPr>
          <w:rFonts w:ascii="Times New Roman" w:hAnsi="Times New Roman"/>
          <w:b/>
          <w:i/>
          <w:color w:val="FF0000"/>
          <w:sz w:val="24"/>
          <w:szCs w:val="24"/>
        </w:rPr>
        <w:t xml:space="preserve"> </w:t>
      </w:r>
    </w:p>
    <w:p w:rsidR="00330FCA" w:rsidRDefault="00330FCA" w:rsidP="00330FCA">
      <w:pPr>
        <w:spacing w:after="0"/>
        <w:jc w:val="center"/>
        <w:rPr>
          <w:rFonts w:ascii="Times New Roman" w:hAnsi="Times New Roman"/>
          <w:color w:val="C00000"/>
          <w:sz w:val="24"/>
          <w:szCs w:val="24"/>
        </w:rPr>
      </w:pPr>
    </w:p>
    <w:p w:rsidR="00330FCA" w:rsidRDefault="00330FCA" w:rsidP="00330FCA">
      <w:pPr>
        <w:spacing w:after="0"/>
        <w:jc w:val="center"/>
        <w:rPr>
          <w:rFonts w:ascii="Times New Roman" w:hAnsi="Times New Roman"/>
          <w:color w:val="C00000"/>
          <w:sz w:val="4"/>
          <w:szCs w:val="24"/>
        </w:rPr>
      </w:pPr>
    </w:p>
    <w:p w:rsidR="00330FCA" w:rsidRDefault="00330FCA" w:rsidP="00330FCA">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 i ndryshuar me</w:t>
      </w:r>
      <w:r>
        <w:t xml:space="preserve"> </w:t>
      </w:r>
      <w:r>
        <w:rPr>
          <w:rFonts w:ascii="Times New Roman" w:hAnsi="Times New Roman"/>
          <w:sz w:val="24"/>
          <w:szCs w:val="24"/>
        </w:rPr>
        <w:t>VKM nr. 746,</w:t>
      </w:r>
      <w:r>
        <w:t xml:space="preserve"> </w:t>
      </w:r>
      <w:r>
        <w:rPr>
          <w:rFonts w:ascii="Times New Roman" w:hAnsi="Times New Roman"/>
          <w:sz w:val="24"/>
          <w:szCs w:val="24"/>
        </w:rPr>
        <w:t xml:space="preserve">datë 19.12.2018 </w:t>
      </w:r>
      <w:r>
        <w:rPr>
          <w:rFonts w:ascii="Times New Roman" w:hAnsi="Times New Roman"/>
          <w:color w:val="000000" w:themeColor="text1"/>
          <w:sz w:val="24"/>
          <w:szCs w:val="24"/>
        </w:rPr>
        <w:t xml:space="preserve">Bashkia Poliçan </w:t>
      </w:r>
      <w:r>
        <w:rPr>
          <w:rFonts w:ascii="Times New Roman" w:hAnsi="Times New Roman"/>
          <w:sz w:val="24"/>
          <w:szCs w:val="24"/>
        </w:rPr>
        <w:t xml:space="preserve">shpall procedurat e lëvizjes paralele dhe pranimit në shërbimin civil për kategorinë ekzekutive, pozicionin: </w:t>
      </w:r>
    </w:p>
    <w:p w:rsidR="00330FCA" w:rsidRDefault="00330FCA" w:rsidP="00330FCA">
      <w:pPr>
        <w:spacing w:after="0"/>
        <w:jc w:val="both"/>
        <w:rPr>
          <w:rFonts w:ascii="Times New Roman" w:hAnsi="Times New Roman"/>
          <w:sz w:val="24"/>
          <w:szCs w:val="24"/>
        </w:rPr>
      </w:pPr>
    </w:p>
    <w:p w:rsidR="00330FCA" w:rsidRDefault="00330FCA" w:rsidP="00330FCA">
      <w:pPr>
        <w:pStyle w:val="ListParagraph"/>
        <w:numPr>
          <w:ilvl w:val="0"/>
          <w:numId w:val="1"/>
        </w:numPr>
        <w:spacing w:after="0"/>
        <w:jc w:val="both"/>
        <w:rPr>
          <w:rFonts w:ascii="Times New Roman" w:eastAsia="Times New Roman" w:hAnsi="Times New Roman"/>
          <w:b/>
          <w:color w:val="000000"/>
          <w:sz w:val="24"/>
          <w:szCs w:val="24"/>
          <w:lang w:val="fr-FR"/>
        </w:rPr>
      </w:pPr>
      <w:r>
        <w:rPr>
          <w:rFonts w:ascii="Times New Roman" w:eastAsia="Times New Roman" w:hAnsi="Times New Roman"/>
          <w:b/>
          <w:color w:val="000000"/>
          <w:sz w:val="24"/>
          <w:szCs w:val="24"/>
          <w:lang w:val="fr-FR"/>
        </w:rPr>
        <w:t>Specialist jurist</w:t>
      </w:r>
    </w:p>
    <w:p w:rsidR="00330FCA" w:rsidRDefault="00330FCA" w:rsidP="00330FCA">
      <w:pPr>
        <w:pStyle w:val="ListParagraph"/>
        <w:spacing w:after="0"/>
        <w:ind w:left="1080"/>
        <w:jc w:val="both"/>
        <w:rPr>
          <w:rFonts w:ascii="Times New Roman" w:eastAsia="Times New Roman" w:hAnsi="Times New Roman"/>
          <w:b/>
          <w:color w:val="000000"/>
          <w:sz w:val="24"/>
          <w:szCs w:val="24"/>
          <w:lang w:val="fr-FR"/>
        </w:rPr>
      </w:pPr>
    </w:p>
    <w:p w:rsidR="00330FCA" w:rsidRDefault="00330FCA" w:rsidP="00330FCA">
      <w:pPr>
        <w:spacing w:after="0"/>
        <w:ind w:left="360"/>
        <w:jc w:val="both"/>
        <w:rPr>
          <w:rFonts w:ascii="Times New Roman" w:hAnsi="Times New Roman"/>
          <w:b/>
          <w:sz w:val="8"/>
          <w:szCs w:val="24"/>
        </w:rPr>
      </w:pPr>
    </w:p>
    <w:p w:rsidR="00330FCA" w:rsidRDefault="00330FCA" w:rsidP="00330FCA">
      <w:pPr>
        <w:spacing w:after="0"/>
        <w:rPr>
          <w:rFonts w:ascii="Times New Roman" w:hAnsi="Times New Roman"/>
          <w:sz w:val="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366"/>
      </w:tblGrid>
      <w:tr w:rsidR="00330FCA" w:rsidTr="00A44366">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330FCA" w:rsidRDefault="00330FCA" w:rsidP="00A44366">
            <w:pPr>
              <w:spacing w:after="0"/>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330FCA" w:rsidRDefault="00330FCA" w:rsidP="00A44366">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330FCA" w:rsidRDefault="00330FCA" w:rsidP="00330FCA">
      <w:pPr>
        <w:tabs>
          <w:tab w:val="left" w:pos="2910"/>
        </w:tabs>
        <w:jc w:val="both"/>
        <w:rPr>
          <w:rFonts w:ascii="Times New Roman" w:eastAsia="MS Mincho" w:hAnsi="Times New Roman"/>
          <w:sz w:val="24"/>
          <w:szCs w:val="24"/>
        </w:rPr>
      </w:pPr>
      <w:r>
        <w:rPr>
          <w:rFonts w:ascii="Times New Roman" w:eastAsia="MS Mincho" w:hAnsi="Times New Roman"/>
          <w:sz w:val="24"/>
          <w:szCs w:val="24"/>
        </w:rPr>
        <w:tab/>
      </w:r>
    </w:p>
    <w:p w:rsidR="00330FCA" w:rsidRDefault="00330FCA" w:rsidP="00330FCA">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Proçedurat (lëvizje paralele dhe pranim në shërbimin civil) aplikohet në të njëjtën kohë!</w:t>
      </w:r>
      <w:r>
        <w:rPr>
          <w:rFonts w:ascii="Times New Roman" w:hAnsi="Times New Roman"/>
          <w:b/>
          <w:sz w:val="24"/>
          <w:szCs w:val="24"/>
        </w:rPr>
        <w:tab/>
      </w:r>
    </w:p>
    <w:p w:rsidR="00330FCA" w:rsidRDefault="00330FCA" w:rsidP="00330FCA">
      <w:pPr>
        <w:tabs>
          <w:tab w:val="left" w:pos="3731"/>
        </w:tabs>
        <w:rPr>
          <w:rFonts w:ascii="Times New Roman" w:eastAsia="MS Mincho" w:hAnsi="Times New Roman"/>
          <w:sz w:val="2"/>
          <w:szCs w:val="24"/>
        </w:rPr>
      </w:pPr>
      <w:r>
        <w:rPr>
          <w:rFonts w:ascii="Times New Roman" w:eastAsia="MS Mincho" w:hAnsi="Times New Roman"/>
          <w:sz w:val="24"/>
          <w:szCs w:val="24"/>
        </w:rPr>
        <w:tab/>
      </w:r>
    </w:p>
    <w:tbl>
      <w:tblPr>
        <w:tblpPr w:leftFromText="180" w:rightFromText="180" w:bottomFromText="200" w:vertAnchor="text" w:horzAnchor="margin" w:tblpY="3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618"/>
        <w:gridCol w:w="3732"/>
      </w:tblGrid>
      <w:tr w:rsidR="00330FCA" w:rsidTr="00A44366">
        <w:trPr>
          <w:trHeight w:val="934"/>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330FCA" w:rsidRDefault="00330FCA" w:rsidP="00A44366">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Për lëvizje paralele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330FCA" w:rsidRDefault="00330FCA" w:rsidP="00A44366">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16.02.2021</w:t>
            </w:r>
          </w:p>
        </w:tc>
      </w:tr>
      <w:tr w:rsidR="00330FCA" w:rsidTr="00A44366">
        <w:trPr>
          <w:trHeight w:val="20"/>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330FCA" w:rsidRDefault="00330FCA" w:rsidP="00A44366">
            <w:pPr>
              <w:jc w:val="center"/>
              <w:rPr>
                <w:rFonts w:ascii="Times New Roman" w:eastAsia="MS Mincho" w:hAnsi="Times New Roman"/>
                <w:b/>
                <w:sz w:val="24"/>
                <w:szCs w:val="24"/>
              </w:rPr>
            </w:pPr>
            <w:r>
              <w:rPr>
                <w:rFonts w:ascii="Times New Roman" w:eastAsia="MS Mincho" w:hAnsi="Times New Roman"/>
                <w:b/>
                <w:sz w:val="24"/>
                <w:szCs w:val="24"/>
              </w:rPr>
              <w:t>Afati për dorëzimin e Dokumentave:</w:t>
            </w:r>
          </w:p>
          <w:p w:rsidR="00330FCA" w:rsidRDefault="00330FCA" w:rsidP="00A44366">
            <w:pPr>
              <w:jc w:val="center"/>
              <w:rPr>
                <w:rFonts w:ascii="Times New Roman" w:eastAsia="MS Mincho" w:hAnsi="Times New Roman"/>
                <w:b/>
                <w:sz w:val="24"/>
                <w:szCs w:val="24"/>
              </w:rPr>
            </w:pPr>
            <w:r>
              <w:rPr>
                <w:rFonts w:ascii="Times New Roman" w:eastAsia="MS Mincho" w:hAnsi="Times New Roman"/>
                <w:b/>
                <w:sz w:val="24"/>
                <w:szCs w:val="24"/>
              </w:rPr>
              <w:t>Për kategorinë ekzekutive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330FCA" w:rsidRDefault="00330FCA" w:rsidP="00A44366">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23.02.2021</w:t>
            </w:r>
          </w:p>
          <w:p w:rsidR="00330FCA" w:rsidRDefault="00330FCA" w:rsidP="00A44366">
            <w:pP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 xml:space="preserve">                       </w:t>
            </w:r>
          </w:p>
        </w:tc>
      </w:tr>
    </w:tbl>
    <w:p w:rsidR="00330FCA" w:rsidRDefault="00330FCA" w:rsidP="00330FCA">
      <w:pPr>
        <w:jc w:val="center"/>
        <w:rPr>
          <w:rFonts w:ascii="Times New Roman" w:eastAsia="MS Mincho" w:hAnsi="Times New Roman"/>
          <w:b/>
          <w:sz w:val="2"/>
          <w:szCs w:val="24"/>
        </w:rPr>
      </w:pPr>
    </w:p>
    <w:p w:rsidR="00330FCA" w:rsidRDefault="00330FCA" w:rsidP="00330FCA">
      <w:pPr>
        <w:jc w:val="center"/>
        <w:rPr>
          <w:rFonts w:ascii="Times New Roman" w:eastAsia="MS Mincho" w:hAnsi="Times New Roman"/>
          <w:b/>
          <w:sz w:val="2"/>
          <w:szCs w:val="24"/>
        </w:rPr>
      </w:pPr>
    </w:p>
    <w:p w:rsidR="00330FCA" w:rsidRDefault="00330FCA" w:rsidP="00330FCA">
      <w:pPr>
        <w:jc w:val="center"/>
        <w:rPr>
          <w:rFonts w:ascii="Times New Roman" w:eastAsia="MS Mincho" w:hAnsi="Times New Roman"/>
          <w:b/>
          <w:sz w:val="2"/>
          <w:szCs w:val="24"/>
        </w:rPr>
      </w:pPr>
    </w:p>
    <w:p w:rsidR="00330FCA" w:rsidRDefault="00330FCA" w:rsidP="00330FCA">
      <w:pPr>
        <w:jc w:val="center"/>
        <w:rPr>
          <w:rFonts w:ascii="Times New Roman" w:eastAsia="MS Mincho" w:hAnsi="Times New Roman"/>
          <w:b/>
          <w:sz w:val="2"/>
          <w:szCs w:val="24"/>
        </w:rPr>
      </w:pPr>
    </w:p>
    <w:tbl>
      <w:tblPr>
        <w:tblW w:w="0" w:type="auto"/>
        <w:tblCellMar>
          <w:top w:w="113" w:type="dxa"/>
          <w:bottom w:w="113" w:type="dxa"/>
        </w:tblCellMar>
        <w:tblLook w:val="00A0"/>
      </w:tblPr>
      <w:tblGrid>
        <w:gridCol w:w="9242"/>
      </w:tblGrid>
      <w:tr w:rsidR="00330FCA" w:rsidTr="00A44366">
        <w:tc>
          <w:tcPr>
            <w:tcW w:w="9242" w:type="dxa"/>
            <w:shd w:val="clear" w:color="auto" w:fill="C00000"/>
            <w:hideMark/>
          </w:tcPr>
          <w:p w:rsidR="00330FCA" w:rsidRDefault="00330FCA" w:rsidP="00A44366">
            <w:pPr>
              <w:spacing w:after="0"/>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330FCA" w:rsidRDefault="00330FCA" w:rsidP="00330FCA">
      <w:pPr>
        <w:pStyle w:val="ListParagraph"/>
        <w:ind w:left="450"/>
        <w:jc w:val="both"/>
        <w:rPr>
          <w:rFonts w:ascii="Times New Roman" w:hAnsi="Times New Roman"/>
          <w:sz w:val="24"/>
          <w:szCs w:val="24"/>
        </w:rPr>
      </w:pPr>
    </w:p>
    <w:p w:rsidR="00330FCA" w:rsidRPr="00B82DB8" w:rsidRDefault="00330FCA" w:rsidP="00330FCA">
      <w:pPr>
        <w:pStyle w:val="ListParagraph"/>
        <w:numPr>
          <w:ilvl w:val="0"/>
          <w:numId w:val="13"/>
        </w:numPr>
        <w:tabs>
          <w:tab w:val="left" w:pos="0"/>
        </w:tabs>
        <w:spacing w:after="0"/>
        <w:jc w:val="both"/>
        <w:rPr>
          <w:rFonts w:ascii="Times New Roman" w:hAnsi="Times New Roman"/>
          <w:sz w:val="24"/>
          <w:szCs w:val="24"/>
          <w:lang w:val="sq-AL"/>
        </w:rPr>
      </w:pPr>
      <w:r w:rsidRPr="00B82DB8">
        <w:rPr>
          <w:rFonts w:ascii="Times New Roman" w:hAnsi="Times New Roman"/>
          <w:sz w:val="24"/>
          <w:szCs w:val="24"/>
          <w:lang w:val="sq-AL"/>
        </w:rPr>
        <w:t xml:space="preserve">Dhënia e opinioneve ligjore, bazuar vetëm në kushtetutë, legjislacionin dhe aktet nënligjore në fuqi. </w:t>
      </w:r>
    </w:p>
    <w:p w:rsidR="00330FCA" w:rsidRPr="00B82DB8" w:rsidRDefault="00330FCA" w:rsidP="00330FCA">
      <w:pPr>
        <w:pStyle w:val="ListParagraph"/>
        <w:numPr>
          <w:ilvl w:val="0"/>
          <w:numId w:val="13"/>
        </w:numPr>
        <w:tabs>
          <w:tab w:val="left" w:pos="0"/>
        </w:tabs>
        <w:spacing w:after="0"/>
        <w:jc w:val="both"/>
        <w:rPr>
          <w:rFonts w:ascii="Times New Roman" w:hAnsi="Times New Roman"/>
          <w:sz w:val="24"/>
          <w:szCs w:val="24"/>
          <w:lang w:val="sq-AL"/>
        </w:rPr>
      </w:pPr>
      <w:r w:rsidRPr="00B82DB8">
        <w:rPr>
          <w:rFonts w:ascii="Times New Roman" w:hAnsi="Times New Roman"/>
          <w:sz w:val="24"/>
          <w:szCs w:val="24"/>
          <w:lang w:val="sq-AL"/>
        </w:rPr>
        <w:t xml:space="preserve">Këshillimi në aspektin juridik të punonjësve të institucionit për probleme që lidhen me përmbushjen e detyrave të tyre funksionale. </w:t>
      </w:r>
    </w:p>
    <w:p w:rsidR="00330FCA" w:rsidRPr="00B82DB8" w:rsidRDefault="00330FCA" w:rsidP="00330FCA">
      <w:pPr>
        <w:pStyle w:val="ListParagraph"/>
        <w:numPr>
          <w:ilvl w:val="0"/>
          <w:numId w:val="13"/>
        </w:numPr>
        <w:tabs>
          <w:tab w:val="left" w:pos="0"/>
        </w:tabs>
        <w:spacing w:after="0"/>
        <w:jc w:val="both"/>
        <w:rPr>
          <w:rFonts w:ascii="Times New Roman" w:hAnsi="Times New Roman"/>
          <w:sz w:val="24"/>
          <w:szCs w:val="24"/>
          <w:lang w:val="sq-AL"/>
        </w:rPr>
      </w:pPr>
      <w:r w:rsidRPr="00B82DB8">
        <w:rPr>
          <w:rFonts w:ascii="Times New Roman" w:hAnsi="Times New Roman"/>
          <w:sz w:val="24"/>
          <w:szCs w:val="24"/>
          <w:lang w:val="sq-AL"/>
        </w:rPr>
        <w:t xml:space="preserve">Konceptimi i të gjitha akteve me karakter juridik që nxirren nga Bashkia Poliçan. </w:t>
      </w:r>
    </w:p>
    <w:p w:rsidR="00330FCA" w:rsidRPr="00B82DB8" w:rsidRDefault="00330FCA" w:rsidP="00330FCA">
      <w:pPr>
        <w:pStyle w:val="ListParagraph"/>
        <w:numPr>
          <w:ilvl w:val="0"/>
          <w:numId w:val="13"/>
        </w:numPr>
        <w:tabs>
          <w:tab w:val="left" w:pos="0"/>
        </w:tabs>
        <w:spacing w:after="0"/>
        <w:jc w:val="both"/>
        <w:rPr>
          <w:rFonts w:ascii="Times New Roman" w:hAnsi="Times New Roman"/>
          <w:sz w:val="24"/>
          <w:szCs w:val="24"/>
          <w:lang w:val="sq-AL"/>
        </w:rPr>
      </w:pPr>
      <w:r w:rsidRPr="00B82DB8">
        <w:rPr>
          <w:rFonts w:ascii="Times New Roman" w:hAnsi="Times New Roman"/>
          <w:sz w:val="24"/>
          <w:szCs w:val="24"/>
          <w:lang w:val="sq-AL"/>
        </w:rPr>
        <w:t>Përfaqësim i institucionit me autorizim të Bashkisë Poliçan në të gjitha gjykimet me karakter administrativ, në të gjitha shkallët e gjykimit, etj.</w:t>
      </w:r>
    </w:p>
    <w:p w:rsidR="00330FCA" w:rsidRDefault="00330FCA" w:rsidP="00330FCA">
      <w:pPr>
        <w:pStyle w:val="ListParagraph"/>
        <w:ind w:left="1440"/>
        <w:rPr>
          <w:rFonts w:ascii="Times New Roman" w:hAnsi="Times New Roman"/>
          <w:b/>
          <w:sz w:val="24"/>
          <w:szCs w:val="24"/>
        </w:rPr>
      </w:pPr>
    </w:p>
    <w:p w:rsidR="00330FCA" w:rsidRDefault="00330FCA" w:rsidP="00330FCA">
      <w:pPr>
        <w:pBdr>
          <w:bottom w:val="single" w:sz="8" w:space="2" w:color="C00000"/>
        </w:pBdr>
        <w:jc w:val="both"/>
        <w:rPr>
          <w:rFonts w:ascii="Times New Roman" w:hAnsi="Times New Roman"/>
          <w:b/>
          <w:sz w:val="24"/>
          <w:szCs w:val="24"/>
          <w:lang w:val="it-IT"/>
        </w:rPr>
      </w:pPr>
      <w:r>
        <w:rPr>
          <w:rFonts w:ascii="Times New Roman" w:hAnsi="Times New Roman"/>
          <w:b/>
          <w:sz w:val="24"/>
          <w:szCs w:val="24"/>
          <w:lang w:val="it-IT"/>
        </w:rPr>
        <w:t>I-Lëvizja paralele</w:t>
      </w:r>
    </w:p>
    <w:p w:rsidR="00330FCA" w:rsidRDefault="00330FCA" w:rsidP="00330FCA">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330FCA" w:rsidRDefault="00330FCA" w:rsidP="00330FCA">
      <w:pPr>
        <w:jc w:val="both"/>
        <w:rPr>
          <w:rFonts w:ascii="Times New Roman" w:hAnsi="Times New Roman"/>
          <w:sz w:val="12"/>
          <w:szCs w:val="24"/>
          <w:lang w:val="it-IT"/>
        </w:rPr>
      </w:pPr>
    </w:p>
    <w:tbl>
      <w:tblPr>
        <w:tblW w:w="0" w:type="auto"/>
        <w:tblBorders>
          <w:bottom w:val="single" w:sz="8" w:space="0" w:color="auto"/>
        </w:tblBorders>
        <w:tblCellMar>
          <w:left w:w="170" w:type="dxa"/>
          <w:right w:w="0" w:type="dxa"/>
        </w:tblCellMar>
        <w:tblLook w:val="00A0"/>
      </w:tblPr>
      <w:tblGrid>
        <w:gridCol w:w="788"/>
        <w:gridCol w:w="8408"/>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KUSHTET PËR LËVIZJEN PARALELE DHE KRITERET E VEÇANTA</w:t>
            </w:r>
          </w:p>
        </w:tc>
      </w:tr>
    </w:tbl>
    <w:p w:rsidR="00330FCA" w:rsidRDefault="00330FCA" w:rsidP="00330FCA">
      <w:pPr>
        <w:jc w:val="both"/>
        <w:rPr>
          <w:rFonts w:ascii="Times New Roman" w:hAnsi="Times New Roman"/>
          <w:sz w:val="10"/>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330FCA" w:rsidRDefault="00330FCA" w:rsidP="00330FCA">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IV/a), </w:t>
      </w:r>
    </w:p>
    <w:p w:rsidR="00330FCA" w:rsidRDefault="00330FCA" w:rsidP="00330FCA">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330FCA" w:rsidRDefault="00330FCA" w:rsidP="00330FCA">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330FCA" w:rsidRDefault="00330FCA" w:rsidP="00330FCA">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330FCA" w:rsidRDefault="00330FCA" w:rsidP="00330FCA">
      <w:pPr>
        <w:pStyle w:val="ListParagraph"/>
        <w:numPr>
          <w:ilvl w:val="0"/>
          <w:numId w:val="4"/>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Master Shkencor apo Profesional” sipas legjislacionit të arsimit të lartë.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30FCA" w:rsidRDefault="00330FCA" w:rsidP="00330FCA">
      <w:pPr>
        <w:pStyle w:val="ListParagraph"/>
        <w:numPr>
          <w:ilvl w:val="0"/>
          <w:numId w:val="4"/>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330FCA" w:rsidRDefault="00330FCA" w:rsidP="00330FCA">
      <w:pPr>
        <w:pStyle w:val="ListParagraph"/>
        <w:numPr>
          <w:ilvl w:val="0"/>
          <w:numId w:val="4"/>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30FCA" w:rsidRDefault="00330FCA" w:rsidP="00330FCA">
      <w:pPr>
        <w:pStyle w:val="ListParagraph"/>
        <w:jc w:val="both"/>
        <w:rPr>
          <w:rFonts w:ascii="Times New Roman" w:hAnsi="Times New Roman"/>
          <w:sz w:val="24"/>
          <w:szCs w:val="24"/>
        </w:rPr>
      </w:pPr>
    </w:p>
    <w:tbl>
      <w:tblPr>
        <w:tblW w:w="0" w:type="auto"/>
        <w:tblBorders>
          <w:bottom w:val="single" w:sz="8" w:space="0" w:color="auto"/>
        </w:tblBorders>
        <w:tblLook w:val="00A0"/>
      </w:tblPr>
      <w:tblGrid>
        <w:gridCol w:w="790"/>
        <w:gridCol w:w="8452"/>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330FCA" w:rsidRDefault="00330FCA" w:rsidP="00330FCA">
      <w:pPr>
        <w:jc w:val="both"/>
        <w:rPr>
          <w:rFonts w:ascii="Times New Roman" w:hAnsi="Times New Roman"/>
          <w:sz w:val="24"/>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Bashkisë Poliçan ku ndodhet pozicioni për të cilin ata dëshirojnë të aplikojnë, dokumentet si më poshtë:</w:t>
      </w:r>
    </w:p>
    <w:p w:rsidR="00330FCA" w:rsidRDefault="00330FCA" w:rsidP="00330FC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30FCA" w:rsidRDefault="00C87D13" w:rsidP="00330FCA">
      <w:pPr>
        <w:pStyle w:val="ListParagraph"/>
        <w:ind w:left="360"/>
        <w:rPr>
          <w:rFonts w:ascii="Times New Roman" w:hAnsi="Times New Roman"/>
          <w:color w:val="000000" w:themeColor="text1"/>
          <w:sz w:val="24"/>
          <w:szCs w:val="24"/>
          <w:u w:val="single"/>
        </w:rPr>
      </w:pPr>
      <w:hyperlink r:id="rId6" w:history="1">
        <w:r w:rsidR="00330FCA">
          <w:rPr>
            <w:rStyle w:val="Hyperlink"/>
            <w:color w:val="000000" w:themeColor="text1"/>
            <w:sz w:val="24"/>
            <w:szCs w:val="24"/>
          </w:rPr>
          <w:t>http://dap.gov.al/vende-vakante/udhezime-Dokumente/219-udhezime-Dokumente</w:t>
        </w:r>
      </w:hyperlink>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330FCA" w:rsidRDefault="00330FCA" w:rsidP="00330FCA">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330FCA" w:rsidRDefault="00330FCA" w:rsidP="00330FCA">
      <w:pPr>
        <w:jc w:val="both"/>
        <w:rPr>
          <w:rFonts w:ascii="Times New Roman" w:hAnsi="Times New Roman"/>
          <w:b/>
          <w:i/>
          <w:color w:val="FF0000"/>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dates </w:t>
      </w:r>
      <w:r>
        <w:rPr>
          <w:rFonts w:ascii="Times New Roman" w:hAnsi="Times New Roman"/>
          <w:b/>
          <w:i/>
          <w:color w:val="FF0000"/>
          <w:sz w:val="24"/>
          <w:szCs w:val="24"/>
        </w:rPr>
        <w:t xml:space="preserve">16.02.2021 </w:t>
      </w:r>
    </w:p>
    <w:p w:rsidR="00330FCA" w:rsidRDefault="00330FCA" w:rsidP="00330FCA">
      <w:pPr>
        <w:jc w:val="both"/>
        <w:rPr>
          <w:rFonts w:ascii="Times New Roman" w:hAnsi="Times New Roman"/>
          <w:b/>
          <w:i/>
          <w:sz w:val="10"/>
          <w:szCs w:val="24"/>
        </w:rPr>
      </w:pPr>
    </w:p>
    <w:tbl>
      <w:tblPr>
        <w:tblW w:w="0" w:type="auto"/>
        <w:tblBorders>
          <w:bottom w:val="single" w:sz="8" w:space="0" w:color="auto"/>
        </w:tblBorders>
        <w:tblCellMar>
          <w:left w:w="170" w:type="dxa"/>
          <w:right w:w="0" w:type="dxa"/>
        </w:tblCellMar>
        <w:tblLook w:val="00A0"/>
      </w:tblPr>
      <w:tblGrid>
        <w:gridCol w:w="787"/>
        <w:gridCol w:w="8409"/>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330FCA" w:rsidRDefault="00330FCA" w:rsidP="00330FCA">
      <w:pPr>
        <w:jc w:val="both"/>
        <w:rPr>
          <w:rFonts w:ascii="Times New Roman" w:hAnsi="Times New Roman"/>
          <w:sz w:val="14"/>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color w:val="FF0000"/>
          <w:sz w:val="24"/>
          <w:szCs w:val="24"/>
        </w:rPr>
        <w:t>19.02.2021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000000" w:themeColor="text1"/>
          <w:sz w:val="24"/>
          <w:szCs w:val="24"/>
        </w:rPr>
        <w:t>Bashkisë Poliçan</w:t>
      </w:r>
      <w:r>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rsidR="00330FCA" w:rsidRDefault="00330FCA" w:rsidP="00330FC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330FCA" w:rsidRDefault="00330FCA" w:rsidP="00330FCA">
      <w:pPr>
        <w:jc w:val="both"/>
        <w:rPr>
          <w:rFonts w:ascii="Times New Roman" w:hAnsi="Times New Roman"/>
          <w:b/>
          <w:sz w:val="14"/>
          <w:szCs w:val="24"/>
        </w:rPr>
      </w:pPr>
    </w:p>
    <w:tbl>
      <w:tblPr>
        <w:tblW w:w="0" w:type="auto"/>
        <w:tblBorders>
          <w:bottom w:val="single" w:sz="8" w:space="0" w:color="auto"/>
        </w:tblBorders>
        <w:tblCellMar>
          <w:left w:w="170" w:type="dxa"/>
          <w:right w:w="0" w:type="dxa"/>
        </w:tblCellMar>
        <w:tblLook w:val="00A0"/>
      </w:tblPr>
      <w:tblGrid>
        <w:gridCol w:w="787"/>
        <w:gridCol w:w="8409"/>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330FCA" w:rsidRDefault="00330FCA" w:rsidP="00330FCA">
      <w:pPr>
        <w:ind w:right="-81"/>
        <w:jc w:val="both"/>
        <w:rPr>
          <w:rFonts w:ascii="Times New Roman" w:hAnsi="Times New Roman"/>
          <w:sz w:val="24"/>
          <w:szCs w:val="24"/>
        </w:rPr>
      </w:pPr>
    </w:p>
    <w:p w:rsidR="00330FCA" w:rsidRDefault="00330FCA" w:rsidP="00330FC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30FCA" w:rsidRDefault="00330FCA" w:rsidP="00330FCA">
      <w:pPr>
        <w:pStyle w:val="ListParagraph"/>
        <w:numPr>
          <w:ilvl w:val="0"/>
          <w:numId w:val="12"/>
        </w:numPr>
        <w:ind w:right="-81"/>
        <w:jc w:val="both"/>
        <w:rPr>
          <w:rFonts w:ascii="Times New Roman" w:hAnsi="Times New Roman"/>
          <w:sz w:val="24"/>
          <w:szCs w:val="24"/>
        </w:rPr>
      </w:pPr>
      <w:r w:rsidRPr="00452AF3">
        <w:rPr>
          <w:rFonts w:ascii="Times New Roman" w:hAnsi="Times New Roman"/>
          <w:sz w:val="24"/>
          <w:szCs w:val="24"/>
        </w:rPr>
        <w:t xml:space="preserve">Njohuritë mbi </w:t>
      </w:r>
      <w:r>
        <w:rPr>
          <w:rFonts w:ascii="Times New Roman" w:hAnsi="Times New Roman"/>
          <w:sz w:val="24"/>
          <w:szCs w:val="24"/>
        </w:rPr>
        <w:t>Ligjin N</w:t>
      </w:r>
      <w:r w:rsidRPr="00452AF3">
        <w:rPr>
          <w:rFonts w:ascii="Times New Roman" w:hAnsi="Times New Roman"/>
          <w:sz w:val="24"/>
          <w:szCs w:val="24"/>
        </w:rPr>
        <w:t>r. 152/2013</w:t>
      </w:r>
      <w:r>
        <w:rPr>
          <w:rFonts w:ascii="Times New Roman" w:hAnsi="Times New Roman"/>
          <w:sz w:val="24"/>
          <w:szCs w:val="24"/>
        </w:rPr>
        <w:t>,</w:t>
      </w:r>
      <w:r w:rsidRPr="00452AF3">
        <w:rPr>
          <w:rFonts w:ascii="Times New Roman" w:hAnsi="Times New Roman"/>
          <w:sz w:val="24"/>
          <w:szCs w:val="24"/>
        </w:rPr>
        <w:t xml:space="preserve"> “</w:t>
      </w:r>
      <w:r w:rsidRPr="00452AF3">
        <w:rPr>
          <w:rFonts w:ascii="Times New Roman" w:hAnsi="Times New Roman"/>
          <w:i/>
          <w:sz w:val="24"/>
          <w:szCs w:val="24"/>
        </w:rPr>
        <w:t>Për nëpunësin civil</w:t>
      </w:r>
      <w:r w:rsidRPr="00452AF3">
        <w:rPr>
          <w:rFonts w:ascii="Times New Roman" w:hAnsi="Times New Roman"/>
          <w:sz w:val="24"/>
          <w:szCs w:val="24"/>
        </w:rPr>
        <w:t>”</w:t>
      </w:r>
      <w:r>
        <w:rPr>
          <w:rFonts w:ascii="Times New Roman" w:hAnsi="Times New Roman"/>
          <w:sz w:val="24"/>
          <w:szCs w:val="24"/>
        </w:rPr>
        <w:t>, i ndryshuar, dhe aktet nënligjore dalë në zbatim të tij.</w:t>
      </w:r>
    </w:p>
    <w:p w:rsidR="00330FCA" w:rsidRPr="00452AF3" w:rsidRDefault="00330FCA" w:rsidP="00330FCA">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Njohuritë mbi  Ligjin Nr. 139/2015 “Për Vetëqeverisjen Vendore”</w:t>
      </w:r>
    </w:p>
    <w:p w:rsidR="00330FCA" w:rsidRPr="001B450D" w:rsidRDefault="00330FCA" w:rsidP="00330FCA">
      <w:pPr>
        <w:pStyle w:val="ListParagraph"/>
        <w:numPr>
          <w:ilvl w:val="0"/>
          <w:numId w:val="12"/>
        </w:numPr>
        <w:ind w:right="-81"/>
        <w:jc w:val="both"/>
        <w:rPr>
          <w:rFonts w:ascii="Times New Roman" w:hAnsi="Times New Roman"/>
          <w:i/>
          <w:sz w:val="24"/>
          <w:szCs w:val="24"/>
        </w:rPr>
      </w:pPr>
      <w:r>
        <w:rPr>
          <w:rFonts w:ascii="Times New Roman" w:hAnsi="Times New Roman"/>
          <w:sz w:val="24"/>
          <w:szCs w:val="24"/>
        </w:rPr>
        <w:t>Njohuritë mbi Ligjin N</w:t>
      </w:r>
      <w:r w:rsidRPr="00452AF3">
        <w:rPr>
          <w:rFonts w:ascii="Times New Roman" w:hAnsi="Times New Roman"/>
          <w:sz w:val="24"/>
          <w:szCs w:val="24"/>
        </w:rPr>
        <w:t>r. 9131, datë 08.09.2003</w:t>
      </w:r>
      <w:r>
        <w:rPr>
          <w:rFonts w:ascii="Times New Roman" w:hAnsi="Times New Roman"/>
          <w:sz w:val="24"/>
          <w:szCs w:val="24"/>
        </w:rPr>
        <w:t>,</w:t>
      </w:r>
      <w:r w:rsidRPr="00452AF3">
        <w:rPr>
          <w:rFonts w:ascii="Times New Roman" w:hAnsi="Times New Roman"/>
          <w:sz w:val="24"/>
          <w:szCs w:val="24"/>
        </w:rPr>
        <w:t xml:space="preserve"> “</w:t>
      </w:r>
      <w:r w:rsidRPr="00452AF3">
        <w:rPr>
          <w:rFonts w:ascii="Times New Roman" w:hAnsi="Times New Roman"/>
          <w:i/>
          <w:sz w:val="24"/>
          <w:szCs w:val="24"/>
        </w:rPr>
        <w:t>Për rregullat e etikës në administratën publike</w:t>
      </w:r>
      <w:r>
        <w:rPr>
          <w:rFonts w:ascii="Times New Roman" w:hAnsi="Times New Roman"/>
          <w:sz w:val="24"/>
          <w:szCs w:val="24"/>
        </w:rPr>
        <w:t>”.</w:t>
      </w:r>
    </w:p>
    <w:p w:rsidR="00330FCA" w:rsidRPr="00E86089" w:rsidRDefault="00330FCA" w:rsidP="00330FCA">
      <w:pPr>
        <w:pStyle w:val="ListParagraph"/>
        <w:numPr>
          <w:ilvl w:val="0"/>
          <w:numId w:val="12"/>
        </w:numPr>
        <w:ind w:right="-81"/>
        <w:jc w:val="both"/>
        <w:rPr>
          <w:rFonts w:ascii="Times New Roman" w:hAnsi="Times New Roman"/>
          <w:sz w:val="24"/>
          <w:szCs w:val="24"/>
        </w:rPr>
      </w:pPr>
      <w:r w:rsidRPr="00E86089">
        <w:rPr>
          <w:rFonts w:ascii="Times New Roman" w:hAnsi="Times New Roman"/>
          <w:sz w:val="24"/>
          <w:szCs w:val="24"/>
          <w:lang w:val="sq-AL"/>
        </w:rPr>
        <w:t>Njohuri</w:t>
      </w:r>
      <w:r>
        <w:rPr>
          <w:rFonts w:ascii="Times New Roman" w:hAnsi="Times New Roman"/>
          <w:sz w:val="24"/>
          <w:szCs w:val="24"/>
          <w:lang w:val="sq-AL"/>
        </w:rPr>
        <w:t>të</w:t>
      </w:r>
      <w:r w:rsidRPr="00E86089">
        <w:rPr>
          <w:rFonts w:ascii="Times New Roman" w:hAnsi="Times New Roman"/>
          <w:sz w:val="24"/>
          <w:szCs w:val="24"/>
          <w:lang w:val="sq-AL"/>
        </w:rPr>
        <w:t xml:space="preserve"> mbi Ligjin Nr. </w:t>
      </w:r>
      <w:r>
        <w:rPr>
          <w:rFonts w:ascii="Times New Roman" w:hAnsi="Times New Roman"/>
          <w:sz w:val="24"/>
          <w:szCs w:val="24"/>
          <w:lang w:val="sq-AL"/>
        </w:rPr>
        <w:t>119/2014</w:t>
      </w:r>
      <w:r w:rsidRPr="00E86089">
        <w:rPr>
          <w:rFonts w:ascii="Times New Roman" w:hAnsi="Times New Roman"/>
          <w:sz w:val="24"/>
          <w:szCs w:val="24"/>
          <w:lang w:val="sq-AL"/>
        </w:rPr>
        <w:t xml:space="preserve">, datë </w:t>
      </w:r>
      <w:r>
        <w:rPr>
          <w:rFonts w:ascii="Times New Roman" w:hAnsi="Times New Roman"/>
          <w:sz w:val="24"/>
          <w:szCs w:val="24"/>
          <w:lang w:val="sq-AL"/>
        </w:rPr>
        <w:t>08</w:t>
      </w:r>
      <w:r w:rsidRPr="00E86089">
        <w:rPr>
          <w:rFonts w:ascii="Times New Roman" w:hAnsi="Times New Roman"/>
          <w:sz w:val="24"/>
          <w:szCs w:val="24"/>
          <w:lang w:val="sq-AL"/>
        </w:rPr>
        <w:t>.0</w:t>
      </w:r>
      <w:r>
        <w:rPr>
          <w:rFonts w:ascii="Times New Roman" w:hAnsi="Times New Roman"/>
          <w:sz w:val="24"/>
          <w:szCs w:val="24"/>
          <w:lang w:val="sq-AL"/>
        </w:rPr>
        <w:t>9</w:t>
      </w:r>
      <w:r w:rsidRPr="00E86089">
        <w:rPr>
          <w:rFonts w:ascii="Times New Roman" w:hAnsi="Times New Roman"/>
          <w:sz w:val="24"/>
          <w:szCs w:val="24"/>
          <w:lang w:val="sq-AL"/>
        </w:rPr>
        <w:t>.</w:t>
      </w:r>
      <w:r>
        <w:rPr>
          <w:rFonts w:ascii="Times New Roman" w:hAnsi="Times New Roman"/>
          <w:sz w:val="24"/>
          <w:szCs w:val="24"/>
          <w:lang w:val="sq-AL"/>
        </w:rPr>
        <w:t>2014</w:t>
      </w:r>
      <w:r w:rsidRPr="00E86089">
        <w:rPr>
          <w:rFonts w:ascii="Times New Roman" w:hAnsi="Times New Roman"/>
          <w:sz w:val="24"/>
          <w:szCs w:val="24"/>
          <w:lang w:val="sq-AL"/>
        </w:rPr>
        <w:t>, “</w:t>
      </w:r>
      <w:r w:rsidRPr="00E86089">
        <w:rPr>
          <w:rFonts w:ascii="Times New Roman" w:hAnsi="Times New Roman"/>
          <w:i/>
          <w:sz w:val="24"/>
          <w:szCs w:val="24"/>
          <w:lang w:val="sq-AL"/>
        </w:rPr>
        <w:t>Për të drejtën e informimit</w:t>
      </w:r>
      <w:r>
        <w:rPr>
          <w:rFonts w:ascii="Times New Roman" w:hAnsi="Times New Roman"/>
          <w:i/>
          <w:sz w:val="24"/>
          <w:szCs w:val="24"/>
          <w:lang w:val="sq-AL"/>
        </w:rPr>
        <w:t>”</w:t>
      </w:r>
      <w:r>
        <w:rPr>
          <w:rFonts w:ascii="Times New Roman" w:hAnsi="Times New Roman"/>
          <w:sz w:val="24"/>
          <w:szCs w:val="24"/>
          <w:lang w:val="sq-AL"/>
        </w:rPr>
        <w:t>, i ndryshuar.</w:t>
      </w:r>
    </w:p>
    <w:p w:rsidR="00330FCA" w:rsidRDefault="00330FCA" w:rsidP="00330FCA">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Njohuritë mbi Ligjin Nr. 44/2015, date 30.04.2015, “</w:t>
      </w:r>
      <w:r w:rsidRPr="007147FD">
        <w:rPr>
          <w:rFonts w:ascii="Times New Roman" w:hAnsi="Times New Roman"/>
          <w:i/>
          <w:sz w:val="24"/>
          <w:szCs w:val="24"/>
        </w:rPr>
        <w:t>Kodi i Procedurave Administrative të Republikës së Shqipërisë</w:t>
      </w:r>
      <w:r>
        <w:rPr>
          <w:rFonts w:ascii="Times New Roman" w:hAnsi="Times New Roman"/>
          <w:sz w:val="24"/>
          <w:szCs w:val="24"/>
        </w:rPr>
        <w:t>”.</w:t>
      </w:r>
    </w:p>
    <w:p w:rsidR="00330FCA" w:rsidRPr="00FD1BA1" w:rsidRDefault="00330FCA" w:rsidP="00330FCA">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 xml:space="preserve">Njohuritë mbi Ligjin Nr. 8116, date 29.03.1996, </w:t>
      </w:r>
      <w:r>
        <w:rPr>
          <w:rFonts w:ascii="Times New Roman" w:hAnsi="Times New Roman"/>
          <w:i/>
          <w:sz w:val="24"/>
          <w:szCs w:val="24"/>
        </w:rPr>
        <w:t xml:space="preserve">“Kodi i Procedurës Civile i Republikës së Shqipërisë”, </w:t>
      </w:r>
      <w:r>
        <w:rPr>
          <w:rFonts w:ascii="Times New Roman" w:hAnsi="Times New Roman"/>
          <w:sz w:val="24"/>
          <w:szCs w:val="24"/>
        </w:rPr>
        <w:t>i ndryshuar.</w:t>
      </w:r>
    </w:p>
    <w:p w:rsidR="00330FCA" w:rsidRPr="00B405FF" w:rsidRDefault="00330FCA" w:rsidP="00330FCA">
      <w:pPr>
        <w:pStyle w:val="ListParagraph"/>
        <w:numPr>
          <w:ilvl w:val="0"/>
          <w:numId w:val="12"/>
        </w:numPr>
        <w:ind w:right="-81"/>
        <w:jc w:val="both"/>
        <w:rPr>
          <w:rFonts w:ascii="Times New Roman" w:hAnsi="Times New Roman"/>
          <w:sz w:val="24"/>
          <w:szCs w:val="24"/>
        </w:rPr>
      </w:pPr>
      <w:r>
        <w:rPr>
          <w:rFonts w:ascii="Times New Roman" w:hAnsi="Times New Roman"/>
          <w:sz w:val="24"/>
          <w:szCs w:val="24"/>
        </w:rPr>
        <w:t xml:space="preserve">Njohuri Mbi Ligjin Nr. 9887, datë 10.03.2008, </w:t>
      </w:r>
      <w:r>
        <w:rPr>
          <w:rFonts w:ascii="Times New Roman" w:hAnsi="Times New Roman"/>
          <w:i/>
          <w:sz w:val="24"/>
          <w:szCs w:val="24"/>
        </w:rPr>
        <w:t>“Për mbrojtjen e të dhënave personale”</w:t>
      </w:r>
      <w:r>
        <w:rPr>
          <w:rFonts w:ascii="Times New Roman" w:hAnsi="Times New Roman"/>
          <w:sz w:val="24"/>
          <w:szCs w:val="24"/>
        </w:rPr>
        <w:t>, i ndryshuar, etj.</w:t>
      </w:r>
    </w:p>
    <w:p w:rsidR="00330FCA" w:rsidRPr="00B82DB8" w:rsidRDefault="00330FCA" w:rsidP="00330FCA">
      <w:pPr>
        <w:ind w:left="360" w:right="-81"/>
        <w:jc w:val="both"/>
        <w:rPr>
          <w:rFonts w:ascii="Times New Roman" w:hAnsi="Times New Roman"/>
          <w:sz w:val="24"/>
          <w:szCs w:val="24"/>
        </w:rPr>
      </w:pPr>
    </w:p>
    <w:p w:rsidR="00330FCA" w:rsidRDefault="00330FCA" w:rsidP="00330FCA">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86"/>
        <w:gridCol w:w="8410"/>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MËNYRA E VLERËSIMIT TË KANDIDATËVE</w:t>
            </w:r>
          </w:p>
        </w:tc>
      </w:tr>
    </w:tbl>
    <w:p w:rsidR="00330FCA" w:rsidRDefault="00330FCA" w:rsidP="00330FCA">
      <w:pPr>
        <w:jc w:val="both"/>
        <w:rPr>
          <w:rFonts w:ascii="Times New Roman" w:hAnsi="Times New Roman"/>
          <w:sz w:val="10"/>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330FCA" w:rsidRDefault="00330FCA" w:rsidP="00330FCA">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330FCA" w:rsidRDefault="00330FCA" w:rsidP="00330FCA">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330FCA" w:rsidRDefault="00330FCA" w:rsidP="00330FCA">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330FCA" w:rsidRDefault="00330FCA" w:rsidP="00330FCA">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330FCA" w:rsidRDefault="00330FCA" w:rsidP="00330FCA">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330FCA" w:rsidRDefault="00330FCA" w:rsidP="00330FCA">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 xml:space="preserve">”,të Departamentit të Administratës Publike </w:t>
      </w:r>
      <w:hyperlink r:id="rId7" w:history="1">
        <w:r>
          <w:rPr>
            <w:rStyle w:val="Hyperlink"/>
            <w:sz w:val="24"/>
            <w:szCs w:val="24"/>
          </w:rPr>
          <w:t>www.dap.gov.al</w:t>
        </w:r>
      </w:hyperlink>
      <w:r>
        <w:rPr>
          <w:rFonts w:ascii="Times New Roman" w:hAnsi="Times New Roman"/>
          <w:sz w:val="24"/>
          <w:szCs w:val="24"/>
        </w:rPr>
        <w:t>.</w:t>
      </w:r>
    </w:p>
    <w:p w:rsidR="00330FCA" w:rsidRDefault="00330FCA" w:rsidP="00330FCA">
      <w:pPr>
        <w:jc w:val="both"/>
        <w:rPr>
          <w:rFonts w:ascii="Times New Roman" w:hAnsi="Times New Roman"/>
          <w:sz w:val="8"/>
          <w:szCs w:val="24"/>
        </w:rPr>
      </w:pPr>
    </w:p>
    <w:tbl>
      <w:tblPr>
        <w:tblW w:w="0" w:type="auto"/>
        <w:tblBorders>
          <w:bottom w:val="single" w:sz="8" w:space="0" w:color="auto"/>
        </w:tblBorders>
        <w:tblCellMar>
          <w:left w:w="170" w:type="dxa"/>
          <w:right w:w="0" w:type="dxa"/>
        </w:tblCellMar>
        <w:tblLook w:val="00A0"/>
      </w:tblPr>
      <w:tblGrid>
        <w:gridCol w:w="786"/>
        <w:gridCol w:w="8410"/>
      </w:tblGrid>
      <w:tr w:rsidR="00330FCA" w:rsidTr="00A4436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1.6</w:t>
            </w:r>
          </w:p>
        </w:tc>
        <w:tc>
          <w:tcPr>
            <w:tcW w:w="872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330FCA" w:rsidRDefault="00330FCA" w:rsidP="00330FCA">
      <w:pPr>
        <w:jc w:val="both"/>
        <w:rPr>
          <w:rFonts w:ascii="Times New Roman" w:hAnsi="Times New Roman"/>
          <w:sz w:val="16"/>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rsidR="00330FCA" w:rsidRDefault="00330FCA" w:rsidP="00330FCA">
      <w:pPr>
        <w:rPr>
          <w:rFonts w:ascii="Times New Roman" w:hAnsi="Times New Roman"/>
          <w:sz w:val="14"/>
          <w:szCs w:val="24"/>
        </w:rPr>
      </w:pPr>
    </w:p>
    <w:p w:rsidR="00330FCA" w:rsidRDefault="00330FCA" w:rsidP="00330FCA">
      <w:pPr>
        <w:pBdr>
          <w:bottom w:val="single" w:sz="8" w:space="1" w:color="C00000"/>
        </w:pBdr>
        <w:rPr>
          <w:rFonts w:ascii="Times New Roman" w:hAnsi="Times New Roman"/>
          <w:b/>
          <w:sz w:val="24"/>
          <w:szCs w:val="24"/>
        </w:rPr>
      </w:pPr>
      <w:r>
        <w:rPr>
          <w:rFonts w:ascii="Times New Roman" w:hAnsi="Times New Roman"/>
          <w:b/>
          <w:sz w:val="24"/>
          <w:szCs w:val="24"/>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192"/>
      </w:tblGrid>
      <w:tr w:rsidR="00330FCA" w:rsidTr="00A4436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30FCA" w:rsidRDefault="00330FCA" w:rsidP="00A4436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330FCA" w:rsidRDefault="00330FCA" w:rsidP="00330FCA">
      <w:pPr>
        <w:jc w:val="both"/>
        <w:rPr>
          <w:rFonts w:ascii="Times New Roman" w:hAnsi="Times New Roman"/>
          <w:sz w:val="24"/>
          <w:szCs w:val="24"/>
        </w:rPr>
      </w:pPr>
    </w:p>
    <w:p w:rsidR="00330FCA" w:rsidRDefault="00330FCA" w:rsidP="00330FCA">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330FCA" w:rsidRDefault="00330FCA" w:rsidP="00330FCA">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787"/>
        <w:gridCol w:w="8409"/>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 xml:space="preserve">KUSHTET QË DUHET TË PLOTËSOJË KANDIDATI NË PROCEDURËN E </w:t>
            </w:r>
            <w:r>
              <w:rPr>
                <w:rFonts w:ascii="Times New Roman" w:hAnsi="Times New Roman"/>
                <w:b/>
                <w:sz w:val="24"/>
                <w:szCs w:val="24"/>
              </w:rPr>
              <w:lastRenderedPageBreak/>
              <w:t>PRANIMIT NË SHËRBIMIN CIVIL DHE KRITERET E VEÇANTA</w:t>
            </w:r>
          </w:p>
        </w:tc>
      </w:tr>
    </w:tbl>
    <w:p w:rsidR="00330FCA" w:rsidRDefault="00330FCA" w:rsidP="00330FCA">
      <w:pPr>
        <w:jc w:val="both"/>
        <w:rPr>
          <w:rFonts w:ascii="Times New Roman" w:hAnsi="Times New Roman"/>
          <w:b/>
          <w:sz w:val="24"/>
          <w:szCs w:val="24"/>
        </w:rPr>
      </w:pPr>
    </w:p>
    <w:p w:rsidR="00330FCA" w:rsidRDefault="00330FCA" w:rsidP="00330FCA">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330FCA" w:rsidRDefault="00330FCA" w:rsidP="00330FCA">
      <w:pPr>
        <w:pStyle w:val="ListParagraph"/>
        <w:numPr>
          <w:ilvl w:val="0"/>
          <w:numId w:val="7"/>
        </w:numPr>
        <w:jc w:val="both"/>
        <w:rPr>
          <w:rFonts w:ascii="Times New Roman" w:hAnsi="Times New Roman"/>
          <w:b/>
          <w:sz w:val="24"/>
          <w:szCs w:val="24"/>
        </w:rPr>
      </w:pPr>
      <w:r>
        <w:rPr>
          <w:rFonts w:ascii="Times New Roman" w:hAnsi="Times New Roman"/>
          <w:sz w:val="24"/>
          <w:szCs w:val="24"/>
        </w:rPr>
        <w:t>Të jetë shtetas shqiptar;</w:t>
      </w:r>
    </w:p>
    <w:p w:rsidR="00330FCA" w:rsidRDefault="00330FCA" w:rsidP="00330FCA">
      <w:pPr>
        <w:pStyle w:val="ListParagraph"/>
        <w:numPr>
          <w:ilvl w:val="0"/>
          <w:numId w:val="7"/>
        </w:numPr>
        <w:jc w:val="both"/>
        <w:rPr>
          <w:rFonts w:ascii="Times New Roman" w:hAnsi="Times New Roman"/>
          <w:b/>
          <w:sz w:val="24"/>
          <w:szCs w:val="24"/>
        </w:rPr>
      </w:pPr>
      <w:r>
        <w:rPr>
          <w:rFonts w:ascii="Times New Roman" w:hAnsi="Times New Roman"/>
          <w:sz w:val="24"/>
          <w:szCs w:val="24"/>
        </w:rPr>
        <w:t>Të ketë zotësi të plotë për të vepruar</w:t>
      </w:r>
    </w:p>
    <w:p w:rsidR="00330FCA" w:rsidRDefault="00330FCA" w:rsidP="00330FCA">
      <w:pPr>
        <w:pStyle w:val="ListParagraph"/>
        <w:numPr>
          <w:ilvl w:val="0"/>
          <w:numId w:val="7"/>
        </w:numPr>
        <w:jc w:val="both"/>
        <w:rPr>
          <w:rFonts w:ascii="Times New Roman" w:hAnsi="Times New Roman"/>
          <w:b/>
          <w:sz w:val="24"/>
          <w:szCs w:val="24"/>
        </w:rPr>
      </w:pPr>
      <w:r>
        <w:rPr>
          <w:rFonts w:ascii="Times New Roman" w:hAnsi="Times New Roman"/>
          <w:sz w:val="24"/>
          <w:szCs w:val="24"/>
        </w:rPr>
        <w:t>Të zotërojë gjuhën shqipe, të shkruar dhe të folur;</w:t>
      </w:r>
    </w:p>
    <w:p w:rsidR="00330FCA" w:rsidRDefault="00330FCA" w:rsidP="00330FCA">
      <w:pPr>
        <w:pStyle w:val="ListParagraph"/>
        <w:numPr>
          <w:ilvl w:val="0"/>
          <w:numId w:val="7"/>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330FCA" w:rsidRDefault="00330FCA" w:rsidP="00330FCA">
      <w:pPr>
        <w:pStyle w:val="ListParagraph"/>
        <w:numPr>
          <w:ilvl w:val="0"/>
          <w:numId w:val="7"/>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330FCA" w:rsidRDefault="00330FCA" w:rsidP="00330FCA">
      <w:pPr>
        <w:pStyle w:val="ListParagraph"/>
        <w:jc w:val="both"/>
        <w:rPr>
          <w:rFonts w:ascii="Times New Roman" w:hAnsi="Times New Roman"/>
          <w:sz w:val="4"/>
          <w:szCs w:val="24"/>
        </w:rPr>
      </w:pPr>
    </w:p>
    <w:p w:rsidR="00330FCA" w:rsidRDefault="00330FCA" w:rsidP="00330FCA">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30FCA" w:rsidRDefault="00330FCA" w:rsidP="00330FCA">
      <w:pPr>
        <w:jc w:val="both"/>
        <w:rPr>
          <w:rFonts w:ascii="Times New Roman" w:hAnsi="Times New Roman"/>
          <w:b/>
          <w:sz w:val="8"/>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330FCA" w:rsidRDefault="00330FCA" w:rsidP="00330FCA">
      <w:pPr>
        <w:pStyle w:val="ListParagraph"/>
        <w:numPr>
          <w:ilvl w:val="0"/>
          <w:numId w:val="8"/>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sipas legjislacionit të arsimit të lartë.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30FCA" w:rsidRDefault="00330FCA" w:rsidP="00330FCA">
      <w:pPr>
        <w:pStyle w:val="ListParagraph"/>
        <w:numPr>
          <w:ilvl w:val="0"/>
          <w:numId w:val="8"/>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330FCA" w:rsidRDefault="00330FCA" w:rsidP="00330FCA">
      <w:pPr>
        <w:pStyle w:val="ListParagraph"/>
        <w:numPr>
          <w:ilvl w:val="0"/>
          <w:numId w:val="8"/>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30FCA" w:rsidRDefault="00330FCA" w:rsidP="00330FCA">
      <w:pPr>
        <w:jc w:val="both"/>
        <w:rPr>
          <w:rFonts w:ascii="Times New Roman" w:hAnsi="Times New Roman"/>
          <w:sz w:val="10"/>
          <w:szCs w:val="24"/>
        </w:rPr>
      </w:pPr>
    </w:p>
    <w:tbl>
      <w:tblPr>
        <w:tblW w:w="0" w:type="auto"/>
        <w:tblBorders>
          <w:bottom w:val="single" w:sz="8" w:space="0" w:color="auto"/>
        </w:tblBorders>
        <w:tblCellMar>
          <w:left w:w="170" w:type="dxa"/>
          <w:right w:w="0" w:type="dxa"/>
        </w:tblCellMar>
        <w:tblLook w:val="00A0"/>
      </w:tblPr>
      <w:tblGrid>
        <w:gridCol w:w="783"/>
        <w:gridCol w:w="8413"/>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330FCA" w:rsidRDefault="00330FCA" w:rsidP="00330FCA">
      <w:pPr>
        <w:jc w:val="both"/>
        <w:rPr>
          <w:rFonts w:ascii="Times New Roman" w:hAnsi="Times New Roman"/>
          <w:sz w:val="24"/>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30FCA" w:rsidRDefault="00C87D13" w:rsidP="00330FCA">
      <w:pPr>
        <w:pStyle w:val="ListParagraph"/>
        <w:ind w:left="360"/>
        <w:rPr>
          <w:rFonts w:ascii="Times New Roman" w:hAnsi="Times New Roman"/>
          <w:color w:val="000000" w:themeColor="text1"/>
          <w:sz w:val="24"/>
          <w:szCs w:val="24"/>
          <w:u w:val="single"/>
        </w:rPr>
      </w:pPr>
      <w:hyperlink r:id="rId8" w:history="1">
        <w:r w:rsidR="00330FCA">
          <w:rPr>
            <w:rStyle w:val="Hyperlink"/>
            <w:color w:val="000000" w:themeColor="text1"/>
            <w:sz w:val="24"/>
            <w:szCs w:val="24"/>
          </w:rPr>
          <w:t>http://dap.gov.al/vende-vakante/udhezime-Dokumente/219-udhezime-Dokumente</w:t>
        </w:r>
      </w:hyperlink>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Fotokopje të diplomës (përfshirë edhe diplomën bachelor);</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Fotokopje të letërnjoftimit (ID);</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Vërtetim të gjëndjes shëndetësore;</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Vetëdeklarim të gjëndjes gjyqësore;</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Vlerësimin e fundit nga eprori direkt;</w:t>
      </w:r>
    </w:p>
    <w:p w:rsidR="00330FCA" w:rsidRDefault="00330FCA" w:rsidP="00330FCA">
      <w:pPr>
        <w:pStyle w:val="ListParagraph"/>
        <w:numPr>
          <w:ilvl w:val="0"/>
          <w:numId w:val="9"/>
        </w:numPr>
        <w:rPr>
          <w:rFonts w:ascii="Times New Roman" w:hAnsi="Times New Roman"/>
          <w:sz w:val="24"/>
          <w:szCs w:val="24"/>
        </w:rPr>
      </w:pPr>
      <w:r>
        <w:rPr>
          <w:rFonts w:ascii="Times New Roman" w:hAnsi="Times New Roman"/>
          <w:sz w:val="24"/>
          <w:szCs w:val="24"/>
        </w:rPr>
        <w:t>Vërtetim nga Institucioni që nuk ka masë displinore në fuqi;</w:t>
      </w:r>
    </w:p>
    <w:p w:rsidR="00330FCA" w:rsidRDefault="00330FCA" w:rsidP="00330FCA">
      <w:pPr>
        <w:pStyle w:val="ListParagraph"/>
        <w:numPr>
          <w:ilvl w:val="0"/>
          <w:numId w:val="9"/>
        </w:numPr>
        <w:jc w:val="both"/>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330FCA" w:rsidRDefault="00330FCA" w:rsidP="00330FCA">
      <w:pPr>
        <w:pStyle w:val="ListParagraph"/>
        <w:ind w:left="360"/>
        <w:rPr>
          <w:rFonts w:ascii="Times New Roman" w:hAnsi="Times New Roman"/>
          <w:sz w:val="24"/>
          <w:szCs w:val="24"/>
        </w:rPr>
      </w:pPr>
    </w:p>
    <w:p w:rsidR="00330FCA" w:rsidRDefault="00330FCA" w:rsidP="00330FCA">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dates</w:t>
      </w:r>
      <w:r>
        <w:rPr>
          <w:rFonts w:ascii="Times New Roman" w:hAnsi="Times New Roman"/>
          <w:b/>
          <w:i/>
          <w:color w:val="FF0000"/>
          <w:sz w:val="24"/>
          <w:szCs w:val="24"/>
        </w:rPr>
        <w:t xml:space="preserve"> 23.02.2021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Bashkinë Poliçan.</w:t>
      </w:r>
    </w:p>
    <w:tbl>
      <w:tblPr>
        <w:tblW w:w="92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173"/>
        <w:gridCol w:w="614"/>
        <w:gridCol w:w="8478"/>
        <w:gridCol w:w="9"/>
      </w:tblGrid>
      <w:tr w:rsidR="00330FCA" w:rsidTr="00A44366">
        <w:trPr>
          <w:gridBefore w:val="1"/>
          <w:gridAfter w:val="1"/>
          <w:wBefore w:w="173" w:type="dxa"/>
          <w:wAfter w:w="9" w:type="dxa"/>
          <w:trHeight w:val="1790"/>
        </w:trPr>
        <w:tc>
          <w:tcPr>
            <w:tcW w:w="9092" w:type="dxa"/>
            <w:gridSpan w:val="2"/>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30FCA" w:rsidRDefault="00330FCA" w:rsidP="00A44366">
            <w:pPr>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rsidR="00330FCA" w:rsidRDefault="00330FCA" w:rsidP="00330FCA">
            <w:pPr>
              <w:pStyle w:val="ListParagraph"/>
              <w:numPr>
                <w:ilvl w:val="0"/>
                <w:numId w:val="10"/>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për datën e daljes së rezultateve të verifikimit paraprak, </w:t>
            </w:r>
          </w:p>
          <w:p w:rsidR="00330FCA" w:rsidRDefault="00330FCA" w:rsidP="00330FCA">
            <w:pPr>
              <w:pStyle w:val="ListParagraph"/>
              <w:numPr>
                <w:ilvl w:val="0"/>
                <w:numId w:val="10"/>
              </w:numPr>
              <w:jc w:val="both"/>
              <w:rPr>
                <w:rFonts w:ascii="Times New Roman" w:hAnsi="Times New Roman"/>
                <w:color w:val="000000" w:themeColor="text1"/>
                <w:sz w:val="24"/>
                <w:szCs w:val="24"/>
              </w:rPr>
            </w:pPr>
            <w:r>
              <w:rPr>
                <w:rFonts w:ascii="Times New Roman" w:hAnsi="Times New Roman"/>
                <w:color w:val="000000" w:themeColor="text1"/>
                <w:sz w:val="24"/>
                <w:szCs w:val="24"/>
              </w:rPr>
              <w:t>datën, vendin dhe orën ku do të zhvillohet konkurimi;</w:t>
            </w:r>
          </w:p>
          <w:p w:rsidR="00330FCA" w:rsidRDefault="00330FCA" w:rsidP="00330FCA">
            <w:pPr>
              <w:pStyle w:val="ListParagraph"/>
              <w:numPr>
                <w:ilvl w:val="0"/>
                <w:numId w:val="10"/>
              </w:numPr>
              <w:jc w:val="both"/>
              <w:rPr>
                <w:rFonts w:ascii="Times New Roman" w:hAnsi="Times New Roman"/>
                <w:color w:val="C00000"/>
                <w:sz w:val="24"/>
                <w:szCs w:val="24"/>
              </w:rPr>
            </w:pPr>
            <w:proofErr w:type="gramStart"/>
            <w:r>
              <w:rPr>
                <w:rFonts w:ascii="Times New Roman" w:hAnsi="Times New Roman"/>
                <w:color w:val="000000" w:themeColor="text1"/>
                <w:sz w:val="24"/>
                <w:szCs w:val="24"/>
              </w:rPr>
              <w:t>mënyrën</w:t>
            </w:r>
            <w:proofErr w:type="gramEnd"/>
            <w:r>
              <w:rPr>
                <w:rFonts w:ascii="Times New Roman" w:hAnsi="Times New Roman"/>
                <w:color w:val="000000" w:themeColor="text1"/>
                <w:sz w:val="24"/>
                <w:szCs w:val="24"/>
              </w:rPr>
              <w:t xml:space="preserve"> e vlerësimit të kandidatëve.</w:t>
            </w:r>
            <w:r>
              <w:rPr>
                <w:rFonts w:ascii="Times New Roman" w:hAnsi="Times New Roman"/>
                <w:color w:val="C00000"/>
                <w:sz w:val="24"/>
                <w:szCs w:val="24"/>
              </w:rPr>
              <w:t xml:space="preserve"> </w:t>
            </w:r>
          </w:p>
        </w:tc>
      </w:tr>
      <w:tr w:rsidR="00330FCA" w:rsidTr="00A44366">
        <w:trPr>
          <w:trHeight w:val="561"/>
        </w:trPr>
        <w:tc>
          <w:tcPr>
            <w:tcW w:w="787" w:type="dxa"/>
            <w:gridSpan w:val="2"/>
            <w:tcBorders>
              <w:top w:val="single" w:sz="8" w:space="0" w:color="000000"/>
              <w:left w:val="single" w:sz="8" w:space="0" w:color="000000"/>
              <w:bottom w:val="single" w:sz="8" w:space="0" w:color="000000"/>
              <w:right w:val="single" w:sz="8" w:space="0" w:color="000000"/>
            </w:tcBorders>
            <w:shd w:val="clear" w:color="auto" w:fill="000000"/>
            <w:tcMar>
              <w:top w:w="0" w:type="dxa"/>
              <w:left w:w="170" w:type="dxa"/>
              <w:bottom w:w="0" w:type="dxa"/>
              <w:right w:w="0" w:type="dxa"/>
            </w:tcMar>
            <w:vAlign w:val="center"/>
            <w:hideMark/>
          </w:tcPr>
          <w:p w:rsidR="00330FCA" w:rsidRDefault="00330FCA" w:rsidP="00A44366">
            <w:pPr>
              <w:spacing w:after="0"/>
              <w:rPr>
                <w:rFonts w:ascii="Times New Roman" w:hAnsi="Times New Roman"/>
                <w:sz w:val="24"/>
                <w:szCs w:val="24"/>
              </w:rPr>
            </w:pPr>
            <w:r>
              <w:rPr>
                <w:rFonts w:ascii="Times New Roman" w:hAnsi="Times New Roman"/>
                <w:b/>
                <w:sz w:val="24"/>
                <w:szCs w:val="24"/>
              </w:rPr>
              <w:t>2.3</w:t>
            </w:r>
          </w:p>
        </w:tc>
        <w:tc>
          <w:tcPr>
            <w:tcW w:w="8487" w:type="dxa"/>
            <w:gridSpan w:val="2"/>
            <w:tcBorders>
              <w:top w:val="nil"/>
              <w:left w:val="single" w:sz="8" w:space="0" w:color="000000"/>
              <w:bottom w:val="single" w:sz="8" w:space="0" w:color="000000"/>
              <w:right w:val="nil"/>
            </w:tcBorders>
            <w:tcMar>
              <w:top w:w="0" w:type="dxa"/>
              <w:left w:w="170" w:type="dxa"/>
              <w:bottom w:w="0" w:type="dxa"/>
              <w:right w:w="0" w:type="dxa"/>
            </w:tcMar>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330FCA" w:rsidRDefault="00330FCA" w:rsidP="00330FCA">
      <w:pPr>
        <w:jc w:val="both"/>
        <w:rPr>
          <w:rFonts w:ascii="Times New Roman" w:hAnsi="Times New Roman"/>
          <w:sz w:val="24"/>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Në datën 26</w:t>
      </w:r>
      <w:r w:rsidR="0021089C">
        <w:rPr>
          <w:rFonts w:ascii="Times New Roman" w:hAnsi="Times New Roman"/>
          <w:color w:val="000000" w:themeColor="text1"/>
          <w:sz w:val="24"/>
          <w:szCs w:val="24"/>
        </w:rPr>
        <w:t>.02</w:t>
      </w:r>
      <w:r>
        <w:rPr>
          <w:rFonts w:ascii="Times New Roman" w:hAnsi="Times New Roman"/>
          <w:color w:val="000000" w:themeColor="text1"/>
          <w:sz w:val="24"/>
          <w:szCs w:val="24"/>
        </w:rPr>
        <w:t xml:space="preserve">.2020 </w:t>
      </w:r>
      <w:r>
        <w:rPr>
          <w:rFonts w:ascii="Times New Roman" w:hAnsi="Times New Roman"/>
          <w:i/>
          <w:sz w:val="24"/>
          <w:szCs w:val="24"/>
        </w:rPr>
        <w:t>,</w:t>
      </w:r>
      <w:r>
        <w:rPr>
          <w:rFonts w:ascii="Times New Roman" w:hAnsi="Times New Roman"/>
          <w:sz w:val="24"/>
          <w:szCs w:val="24"/>
        </w:rPr>
        <w:t>njësia e menaxhimit të burimeve njerëzore të B</w:t>
      </w:r>
      <w:r>
        <w:rPr>
          <w:rFonts w:ascii="Times New Roman" w:hAnsi="Times New Roman"/>
          <w:color w:val="000000" w:themeColor="text1"/>
          <w:sz w:val="24"/>
          <w:szCs w:val="24"/>
        </w:rPr>
        <w:t>ashkisë</w:t>
      </w:r>
      <w:r>
        <w:rPr>
          <w:rFonts w:ascii="Times New Roman" w:hAnsi="Times New Roman"/>
          <w:color w:val="FF0000"/>
          <w:sz w:val="24"/>
          <w:szCs w:val="24"/>
        </w:rPr>
        <w:t xml:space="preserve"> </w:t>
      </w:r>
      <w:r>
        <w:rPr>
          <w:rFonts w:ascii="Times New Roman" w:hAnsi="Times New Roman"/>
          <w:color w:val="000000" w:themeColor="text1"/>
          <w:sz w:val="24"/>
          <w:szCs w:val="24"/>
        </w:rPr>
        <w:t xml:space="preserve">Poliçan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330FCA" w:rsidRDefault="00330FCA" w:rsidP="00330FC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330FCA" w:rsidRDefault="00330FCA" w:rsidP="00330FCA">
      <w:pPr>
        <w:jc w:val="both"/>
        <w:rPr>
          <w:rFonts w:ascii="Times New Roman" w:hAnsi="Times New Roman"/>
          <w:b/>
          <w:sz w:val="18"/>
          <w:szCs w:val="24"/>
        </w:rPr>
      </w:pPr>
    </w:p>
    <w:tbl>
      <w:tblPr>
        <w:tblW w:w="0" w:type="auto"/>
        <w:tblBorders>
          <w:bottom w:val="single" w:sz="8" w:space="0" w:color="auto"/>
        </w:tblBorders>
        <w:tblCellMar>
          <w:left w:w="170" w:type="dxa"/>
          <w:right w:w="0" w:type="dxa"/>
        </w:tblCellMar>
        <w:tblLook w:val="00A0"/>
      </w:tblPr>
      <w:tblGrid>
        <w:gridCol w:w="787"/>
        <w:gridCol w:w="8409"/>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330FCA" w:rsidRDefault="00330FCA" w:rsidP="00330FCA">
      <w:pPr>
        <w:ind w:right="-81"/>
        <w:jc w:val="both"/>
        <w:rPr>
          <w:rFonts w:ascii="Times New Roman" w:hAnsi="Times New Roman"/>
          <w:sz w:val="2"/>
          <w:szCs w:val="24"/>
        </w:rPr>
      </w:pPr>
    </w:p>
    <w:p w:rsidR="00330FCA" w:rsidRDefault="00330FCA" w:rsidP="00330FC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30FCA" w:rsidRDefault="00330FCA" w:rsidP="00330FCA">
      <w:pPr>
        <w:pStyle w:val="ListParagraph"/>
        <w:numPr>
          <w:ilvl w:val="0"/>
          <w:numId w:val="14"/>
        </w:numPr>
        <w:ind w:right="-81"/>
        <w:jc w:val="both"/>
        <w:rPr>
          <w:rFonts w:ascii="Times New Roman" w:hAnsi="Times New Roman"/>
          <w:sz w:val="24"/>
          <w:szCs w:val="24"/>
        </w:rPr>
      </w:pPr>
      <w:r w:rsidRPr="00452AF3">
        <w:rPr>
          <w:rFonts w:ascii="Times New Roman" w:hAnsi="Times New Roman"/>
          <w:sz w:val="24"/>
          <w:szCs w:val="24"/>
        </w:rPr>
        <w:t xml:space="preserve">Njohuritë mbi </w:t>
      </w:r>
      <w:r>
        <w:rPr>
          <w:rFonts w:ascii="Times New Roman" w:hAnsi="Times New Roman"/>
          <w:sz w:val="24"/>
          <w:szCs w:val="24"/>
        </w:rPr>
        <w:t>Ligjin N</w:t>
      </w:r>
      <w:r w:rsidRPr="00452AF3">
        <w:rPr>
          <w:rFonts w:ascii="Times New Roman" w:hAnsi="Times New Roman"/>
          <w:sz w:val="24"/>
          <w:szCs w:val="24"/>
        </w:rPr>
        <w:t>r. 152/2013</w:t>
      </w:r>
      <w:r>
        <w:rPr>
          <w:rFonts w:ascii="Times New Roman" w:hAnsi="Times New Roman"/>
          <w:sz w:val="24"/>
          <w:szCs w:val="24"/>
        </w:rPr>
        <w:t>,</w:t>
      </w:r>
      <w:r w:rsidRPr="00452AF3">
        <w:rPr>
          <w:rFonts w:ascii="Times New Roman" w:hAnsi="Times New Roman"/>
          <w:sz w:val="24"/>
          <w:szCs w:val="24"/>
        </w:rPr>
        <w:t xml:space="preserve"> “</w:t>
      </w:r>
      <w:r w:rsidRPr="00452AF3">
        <w:rPr>
          <w:rFonts w:ascii="Times New Roman" w:hAnsi="Times New Roman"/>
          <w:i/>
          <w:sz w:val="24"/>
          <w:szCs w:val="24"/>
        </w:rPr>
        <w:t>Për nëpunësin civil</w:t>
      </w:r>
      <w:r w:rsidRPr="00452AF3">
        <w:rPr>
          <w:rFonts w:ascii="Times New Roman" w:hAnsi="Times New Roman"/>
          <w:sz w:val="24"/>
          <w:szCs w:val="24"/>
        </w:rPr>
        <w:t>”</w:t>
      </w:r>
      <w:r>
        <w:rPr>
          <w:rFonts w:ascii="Times New Roman" w:hAnsi="Times New Roman"/>
          <w:sz w:val="24"/>
          <w:szCs w:val="24"/>
        </w:rPr>
        <w:t>, i ndryshuar, dhe aktet nënligjore dalë në zbatim të tij.</w:t>
      </w:r>
    </w:p>
    <w:p w:rsidR="00330FCA" w:rsidRPr="00452AF3" w:rsidRDefault="00330FCA" w:rsidP="00330FCA">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Njohuritë mbi  Ligjin Nr. 139/2015 “Për Vetëqeverisjen Vendore”</w:t>
      </w:r>
    </w:p>
    <w:p w:rsidR="00330FCA" w:rsidRPr="001B450D" w:rsidRDefault="00330FCA" w:rsidP="00330FCA">
      <w:pPr>
        <w:pStyle w:val="ListParagraph"/>
        <w:numPr>
          <w:ilvl w:val="0"/>
          <w:numId w:val="14"/>
        </w:numPr>
        <w:ind w:right="-81"/>
        <w:jc w:val="both"/>
        <w:rPr>
          <w:rFonts w:ascii="Times New Roman" w:hAnsi="Times New Roman"/>
          <w:i/>
          <w:sz w:val="24"/>
          <w:szCs w:val="24"/>
        </w:rPr>
      </w:pPr>
      <w:r>
        <w:rPr>
          <w:rFonts w:ascii="Times New Roman" w:hAnsi="Times New Roman"/>
          <w:sz w:val="24"/>
          <w:szCs w:val="24"/>
        </w:rPr>
        <w:t>Njohuritë mbi Ligjin N</w:t>
      </w:r>
      <w:r w:rsidRPr="00452AF3">
        <w:rPr>
          <w:rFonts w:ascii="Times New Roman" w:hAnsi="Times New Roman"/>
          <w:sz w:val="24"/>
          <w:szCs w:val="24"/>
        </w:rPr>
        <w:t>r. 9131, datë 08.09.2003</w:t>
      </w:r>
      <w:r>
        <w:rPr>
          <w:rFonts w:ascii="Times New Roman" w:hAnsi="Times New Roman"/>
          <w:sz w:val="24"/>
          <w:szCs w:val="24"/>
        </w:rPr>
        <w:t>,</w:t>
      </w:r>
      <w:r w:rsidRPr="00452AF3">
        <w:rPr>
          <w:rFonts w:ascii="Times New Roman" w:hAnsi="Times New Roman"/>
          <w:sz w:val="24"/>
          <w:szCs w:val="24"/>
        </w:rPr>
        <w:t xml:space="preserve"> “</w:t>
      </w:r>
      <w:r w:rsidRPr="00452AF3">
        <w:rPr>
          <w:rFonts w:ascii="Times New Roman" w:hAnsi="Times New Roman"/>
          <w:i/>
          <w:sz w:val="24"/>
          <w:szCs w:val="24"/>
        </w:rPr>
        <w:t>Për rregullat e etikës në administratën publike</w:t>
      </w:r>
      <w:r>
        <w:rPr>
          <w:rFonts w:ascii="Times New Roman" w:hAnsi="Times New Roman"/>
          <w:sz w:val="24"/>
          <w:szCs w:val="24"/>
        </w:rPr>
        <w:t>”.</w:t>
      </w:r>
    </w:p>
    <w:p w:rsidR="00330FCA" w:rsidRPr="00E86089" w:rsidRDefault="00330FCA" w:rsidP="00330FCA">
      <w:pPr>
        <w:pStyle w:val="ListParagraph"/>
        <w:numPr>
          <w:ilvl w:val="0"/>
          <w:numId w:val="14"/>
        </w:numPr>
        <w:ind w:right="-81"/>
        <w:jc w:val="both"/>
        <w:rPr>
          <w:rFonts w:ascii="Times New Roman" w:hAnsi="Times New Roman"/>
          <w:sz w:val="24"/>
          <w:szCs w:val="24"/>
        </w:rPr>
      </w:pPr>
      <w:r w:rsidRPr="00E86089">
        <w:rPr>
          <w:rFonts w:ascii="Times New Roman" w:hAnsi="Times New Roman"/>
          <w:sz w:val="24"/>
          <w:szCs w:val="24"/>
          <w:lang w:val="sq-AL"/>
        </w:rPr>
        <w:t>Njohuri</w:t>
      </w:r>
      <w:r>
        <w:rPr>
          <w:rFonts w:ascii="Times New Roman" w:hAnsi="Times New Roman"/>
          <w:sz w:val="24"/>
          <w:szCs w:val="24"/>
          <w:lang w:val="sq-AL"/>
        </w:rPr>
        <w:t>të</w:t>
      </w:r>
      <w:r w:rsidRPr="00E86089">
        <w:rPr>
          <w:rFonts w:ascii="Times New Roman" w:hAnsi="Times New Roman"/>
          <w:sz w:val="24"/>
          <w:szCs w:val="24"/>
          <w:lang w:val="sq-AL"/>
        </w:rPr>
        <w:t xml:space="preserve"> mbi Ligjin Nr. </w:t>
      </w:r>
      <w:r>
        <w:rPr>
          <w:rFonts w:ascii="Times New Roman" w:hAnsi="Times New Roman"/>
          <w:sz w:val="24"/>
          <w:szCs w:val="24"/>
          <w:lang w:val="sq-AL"/>
        </w:rPr>
        <w:t>119/2014</w:t>
      </w:r>
      <w:r w:rsidRPr="00E86089">
        <w:rPr>
          <w:rFonts w:ascii="Times New Roman" w:hAnsi="Times New Roman"/>
          <w:sz w:val="24"/>
          <w:szCs w:val="24"/>
          <w:lang w:val="sq-AL"/>
        </w:rPr>
        <w:t xml:space="preserve">, datë </w:t>
      </w:r>
      <w:r>
        <w:rPr>
          <w:rFonts w:ascii="Times New Roman" w:hAnsi="Times New Roman"/>
          <w:sz w:val="24"/>
          <w:szCs w:val="24"/>
          <w:lang w:val="sq-AL"/>
        </w:rPr>
        <w:t>08</w:t>
      </w:r>
      <w:r w:rsidRPr="00E86089">
        <w:rPr>
          <w:rFonts w:ascii="Times New Roman" w:hAnsi="Times New Roman"/>
          <w:sz w:val="24"/>
          <w:szCs w:val="24"/>
          <w:lang w:val="sq-AL"/>
        </w:rPr>
        <w:t>.0</w:t>
      </w:r>
      <w:r>
        <w:rPr>
          <w:rFonts w:ascii="Times New Roman" w:hAnsi="Times New Roman"/>
          <w:sz w:val="24"/>
          <w:szCs w:val="24"/>
          <w:lang w:val="sq-AL"/>
        </w:rPr>
        <w:t>9</w:t>
      </w:r>
      <w:r w:rsidRPr="00E86089">
        <w:rPr>
          <w:rFonts w:ascii="Times New Roman" w:hAnsi="Times New Roman"/>
          <w:sz w:val="24"/>
          <w:szCs w:val="24"/>
          <w:lang w:val="sq-AL"/>
        </w:rPr>
        <w:t>.</w:t>
      </w:r>
      <w:r>
        <w:rPr>
          <w:rFonts w:ascii="Times New Roman" w:hAnsi="Times New Roman"/>
          <w:sz w:val="24"/>
          <w:szCs w:val="24"/>
          <w:lang w:val="sq-AL"/>
        </w:rPr>
        <w:t>2014</w:t>
      </w:r>
      <w:r w:rsidRPr="00E86089">
        <w:rPr>
          <w:rFonts w:ascii="Times New Roman" w:hAnsi="Times New Roman"/>
          <w:sz w:val="24"/>
          <w:szCs w:val="24"/>
          <w:lang w:val="sq-AL"/>
        </w:rPr>
        <w:t>, “</w:t>
      </w:r>
      <w:r w:rsidRPr="00E86089">
        <w:rPr>
          <w:rFonts w:ascii="Times New Roman" w:hAnsi="Times New Roman"/>
          <w:i/>
          <w:sz w:val="24"/>
          <w:szCs w:val="24"/>
          <w:lang w:val="sq-AL"/>
        </w:rPr>
        <w:t>Për të drejtën e informimit</w:t>
      </w:r>
      <w:r>
        <w:rPr>
          <w:rFonts w:ascii="Times New Roman" w:hAnsi="Times New Roman"/>
          <w:i/>
          <w:sz w:val="24"/>
          <w:szCs w:val="24"/>
          <w:lang w:val="sq-AL"/>
        </w:rPr>
        <w:t>”</w:t>
      </w:r>
      <w:r>
        <w:rPr>
          <w:rFonts w:ascii="Times New Roman" w:hAnsi="Times New Roman"/>
          <w:sz w:val="24"/>
          <w:szCs w:val="24"/>
          <w:lang w:val="sq-AL"/>
        </w:rPr>
        <w:t>, i ndryshuar.</w:t>
      </w:r>
    </w:p>
    <w:p w:rsidR="00330FCA" w:rsidRDefault="00330FCA" w:rsidP="00330FCA">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Njohuritë mbi Ligjin Nr. 44/2015, date 30.04.2015, “</w:t>
      </w:r>
      <w:r w:rsidRPr="007147FD">
        <w:rPr>
          <w:rFonts w:ascii="Times New Roman" w:hAnsi="Times New Roman"/>
          <w:i/>
          <w:sz w:val="24"/>
          <w:szCs w:val="24"/>
        </w:rPr>
        <w:t>Kodi i Procedurave Administrative të Republikës së Shqipërisë</w:t>
      </w:r>
      <w:r>
        <w:rPr>
          <w:rFonts w:ascii="Times New Roman" w:hAnsi="Times New Roman"/>
          <w:sz w:val="24"/>
          <w:szCs w:val="24"/>
        </w:rPr>
        <w:t>”.</w:t>
      </w:r>
    </w:p>
    <w:p w:rsidR="00330FCA" w:rsidRDefault="00330FCA" w:rsidP="00330FCA">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Njohuritë mbi Ligjin Nr. 8116, date 29.03.1996, </w:t>
      </w:r>
      <w:r>
        <w:rPr>
          <w:rFonts w:ascii="Times New Roman" w:hAnsi="Times New Roman"/>
          <w:i/>
          <w:sz w:val="24"/>
          <w:szCs w:val="24"/>
        </w:rPr>
        <w:t xml:space="preserve">“Kodi i Procedurës Civile i Republikës së Shqipërisë”, </w:t>
      </w:r>
      <w:r>
        <w:rPr>
          <w:rFonts w:ascii="Times New Roman" w:hAnsi="Times New Roman"/>
          <w:sz w:val="24"/>
          <w:szCs w:val="24"/>
        </w:rPr>
        <w:t>i ndryshuar.</w:t>
      </w:r>
    </w:p>
    <w:p w:rsidR="00330FCA" w:rsidRPr="007147FD" w:rsidRDefault="00330FCA" w:rsidP="00330FCA">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Njohuri Mbi Ligjin Nr. 9887, datë 10.03.2008, </w:t>
      </w:r>
      <w:r>
        <w:rPr>
          <w:rFonts w:ascii="Times New Roman" w:hAnsi="Times New Roman"/>
          <w:i/>
          <w:sz w:val="24"/>
          <w:szCs w:val="24"/>
        </w:rPr>
        <w:t>“Për mbrojtjen e të dhënave personale”</w:t>
      </w:r>
      <w:r>
        <w:rPr>
          <w:rFonts w:ascii="Times New Roman" w:hAnsi="Times New Roman"/>
          <w:sz w:val="24"/>
          <w:szCs w:val="24"/>
        </w:rPr>
        <w:t>, i ndryshuar.</w:t>
      </w:r>
    </w:p>
    <w:p w:rsidR="00330FCA" w:rsidRDefault="00330FCA" w:rsidP="00330FCA">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86"/>
        <w:gridCol w:w="8410"/>
      </w:tblGrid>
      <w:tr w:rsidR="00330FCA" w:rsidTr="00A4436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 xml:space="preserve">MËNYRA E VLERËSIMIT TË KANDIDATËVE </w:t>
            </w:r>
          </w:p>
        </w:tc>
      </w:tr>
    </w:tbl>
    <w:p w:rsidR="00330FCA" w:rsidRDefault="00330FCA" w:rsidP="00330FCA">
      <w:pPr>
        <w:pStyle w:val="ListParagraph"/>
        <w:ind w:right="-81"/>
        <w:jc w:val="both"/>
        <w:rPr>
          <w:rFonts w:ascii="Times New Roman" w:hAnsi="Times New Roman"/>
          <w:sz w:val="24"/>
          <w:szCs w:val="24"/>
        </w:rPr>
      </w:pPr>
    </w:p>
    <w:p w:rsidR="00330FCA" w:rsidRPr="00B07DFC" w:rsidRDefault="00330FCA" w:rsidP="00330FCA">
      <w:pPr>
        <w:ind w:right="-81"/>
        <w:jc w:val="both"/>
        <w:rPr>
          <w:rFonts w:ascii="Times New Roman" w:hAnsi="Times New Roman"/>
          <w:b/>
          <w:sz w:val="24"/>
          <w:szCs w:val="24"/>
        </w:rPr>
      </w:pPr>
      <w:r w:rsidRPr="00B07DFC">
        <w:rPr>
          <w:rFonts w:ascii="Times New Roman" w:hAnsi="Times New Roman"/>
          <w:b/>
          <w:sz w:val="24"/>
          <w:szCs w:val="24"/>
        </w:rPr>
        <w:t xml:space="preserve">Kandidatët do të vlerësohen në lidhje me: </w:t>
      </w:r>
    </w:p>
    <w:p w:rsidR="00330FCA" w:rsidRDefault="00330FCA" w:rsidP="00330FCA">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lastRenderedPageBreak/>
        <w:t xml:space="preserve">Vlerësimin me shkrim, deri në 60 pikë; </w:t>
      </w:r>
    </w:p>
    <w:p w:rsidR="00330FCA" w:rsidRDefault="00330FCA" w:rsidP="00330FCA">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 xml:space="preserve">Intervistën e strukturuar me gojë qe konsiston ne motivimin, aspiratat dhe pritshmëritë e tyre për karrierën, deri në 25 pikë; </w:t>
      </w:r>
    </w:p>
    <w:p w:rsidR="00330FCA" w:rsidRDefault="00330FCA" w:rsidP="00330FCA">
      <w:pPr>
        <w:pStyle w:val="ListParagraph"/>
        <w:numPr>
          <w:ilvl w:val="0"/>
          <w:numId w:val="11"/>
        </w:numPr>
        <w:ind w:right="-81"/>
        <w:jc w:val="both"/>
        <w:rPr>
          <w:rFonts w:ascii="Times New Roman" w:hAnsi="Times New Roman"/>
          <w:sz w:val="24"/>
          <w:szCs w:val="24"/>
        </w:rPr>
      </w:pPr>
      <w:r>
        <w:rPr>
          <w:rFonts w:ascii="Times New Roman" w:hAnsi="Times New Roman"/>
          <w:sz w:val="24"/>
          <w:szCs w:val="24"/>
        </w:rPr>
        <w:t xml:space="preserve">Jetëshkrimin, që konsiston në vlerësimin e arsimimit, të përvojës e të trajnimeve, të lidhura me fushën, deri në 15 pikë; </w:t>
      </w:r>
    </w:p>
    <w:p w:rsidR="00330FCA" w:rsidRDefault="00330FCA" w:rsidP="00330FCA">
      <w:pPr>
        <w:ind w:right="-81"/>
        <w:jc w:val="both"/>
        <w:rPr>
          <w:rFonts w:ascii="Times New Roman" w:hAnsi="Times New Roman"/>
          <w:color w:val="000000" w:themeColor="text1"/>
          <w:sz w:val="24"/>
          <w:szCs w:val="24"/>
        </w:rPr>
      </w:pPr>
      <w:proofErr w:type="gramStart"/>
      <w:r>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szCs w:val="24"/>
        </w:rPr>
        <w:t xml:space="preserve"> 2, datë 27.03.2015, të Departamentit të Administratës Publike </w:t>
      </w:r>
      <w:hyperlink r:id="rId9" w:history="1">
        <w:r>
          <w:rPr>
            <w:rStyle w:val="Hyperlink"/>
            <w:sz w:val="24"/>
            <w:szCs w:val="24"/>
          </w:rPr>
          <w:t>www.dap.gov.al</w:t>
        </w:r>
      </w:hyperlink>
    </w:p>
    <w:p w:rsidR="00330FCA" w:rsidRDefault="00330FCA" w:rsidP="00330FCA">
      <w:pPr>
        <w:pStyle w:val="ListParagraph"/>
        <w:ind w:right="-81"/>
        <w:jc w:val="both"/>
        <w:rPr>
          <w:rFonts w:ascii="Times New Roman" w:hAnsi="Times New Roman"/>
          <w:sz w:val="24"/>
          <w:szCs w:val="24"/>
        </w:rPr>
      </w:pPr>
    </w:p>
    <w:p w:rsidR="00330FCA" w:rsidRDefault="00330FCA" w:rsidP="00330FCA">
      <w:pPr>
        <w:ind w:right="-81"/>
        <w:jc w:val="both"/>
        <w:rPr>
          <w:rFonts w:ascii="Times New Roman" w:hAnsi="Times New Roman"/>
          <w:sz w:val="2"/>
          <w:szCs w:val="24"/>
        </w:rPr>
      </w:pPr>
    </w:p>
    <w:tbl>
      <w:tblPr>
        <w:tblW w:w="0" w:type="auto"/>
        <w:tblBorders>
          <w:bottom w:val="single" w:sz="8" w:space="0" w:color="auto"/>
        </w:tblBorders>
        <w:tblCellMar>
          <w:left w:w="170" w:type="dxa"/>
          <w:right w:w="0" w:type="dxa"/>
        </w:tblCellMar>
        <w:tblLook w:val="00A0"/>
      </w:tblPr>
      <w:tblGrid>
        <w:gridCol w:w="786"/>
        <w:gridCol w:w="8410"/>
      </w:tblGrid>
      <w:tr w:rsidR="00330FCA" w:rsidTr="00A4436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30FCA" w:rsidRDefault="00330FCA" w:rsidP="00A44366">
            <w:pPr>
              <w:spacing w:after="0"/>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330FCA" w:rsidRDefault="00330FCA" w:rsidP="00A44366">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330FCA" w:rsidRDefault="00330FCA" w:rsidP="00330FCA">
      <w:pPr>
        <w:jc w:val="both"/>
        <w:rPr>
          <w:rFonts w:ascii="Times New Roman" w:hAnsi="Times New Roman"/>
          <w:sz w:val="6"/>
          <w:szCs w:val="24"/>
        </w:rPr>
      </w:pPr>
    </w:p>
    <w:p w:rsidR="00330FCA" w:rsidRDefault="00330FCA" w:rsidP="00330FCA">
      <w:pPr>
        <w:jc w:val="both"/>
        <w:rPr>
          <w:rFonts w:ascii="Times New Roman" w:hAnsi="Times New Roman"/>
          <w:sz w:val="24"/>
          <w:szCs w:val="24"/>
        </w:rPr>
      </w:pPr>
      <w:r>
        <w:rPr>
          <w:rFonts w:ascii="Times New Roman" w:hAnsi="Times New Roman"/>
          <w:sz w:val="24"/>
          <w:szCs w:val="24"/>
        </w:rPr>
        <w:t xml:space="preserve">Në përfundim të vlerësimit të kandidatëve, </w:t>
      </w:r>
      <w:r>
        <w:rPr>
          <w:rFonts w:ascii="Times New Roman" w:hAnsi="Times New Roman"/>
          <w:color w:val="000000" w:themeColor="text1"/>
          <w:sz w:val="24"/>
          <w:szCs w:val="24"/>
        </w:rPr>
        <w:t>Bashkia Poliçan</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330FCA" w:rsidRDefault="00330FCA" w:rsidP="00330FCA">
      <w:pPr>
        <w:ind w:right="-81"/>
        <w:jc w:val="both"/>
        <w:rPr>
          <w:rFonts w:ascii="Times New Roman" w:hAnsi="Times New Roman"/>
          <w:sz w:val="24"/>
          <w:szCs w:val="24"/>
          <w:highlight w:val="yellow"/>
        </w:rPr>
      </w:pPr>
    </w:p>
    <w:p w:rsidR="00330FCA" w:rsidRDefault="00330FCA" w:rsidP="00330FCA">
      <w:pPr>
        <w:ind w:right="-81"/>
        <w:jc w:val="both"/>
        <w:rPr>
          <w:rFonts w:ascii="Times New Roman" w:hAnsi="Times New Roman"/>
          <w:sz w:val="24"/>
          <w:szCs w:val="24"/>
          <w:highlight w:val="yellow"/>
        </w:rPr>
      </w:pPr>
    </w:p>
    <w:p w:rsidR="00330FCA" w:rsidRDefault="00330FCA" w:rsidP="00330FCA">
      <w:pPr>
        <w:ind w:right="-81"/>
        <w:jc w:val="both"/>
        <w:rPr>
          <w:rFonts w:ascii="Times New Roman" w:hAnsi="Times New Roman"/>
          <w:sz w:val="24"/>
          <w:szCs w:val="24"/>
          <w:highlight w:val="yellow"/>
        </w:rPr>
      </w:pPr>
    </w:p>
    <w:p w:rsidR="00330FCA" w:rsidRDefault="00330FCA" w:rsidP="00330FCA">
      <w:pPr>
        <w:spacing w:after="0"/>
        <w:jc w:val="center"/>
        <w:rPr>
          <w:rFonts w:ascii="Times New Roman" w:hAnsi="Times New Roman"/>
          <w:b/>
          <w:sz w:val="24"/>
          <w:szCs w:val="24"/>
        </w:rPr>
      </w:pPr>
      <w:r>
        <w:rPr>
          <w:rFonts w:ascii="Times New Roman" w:hAnsi="Times New Roman"/>
          <w:b/>
          <w:sz w:val="24"/>
          <w:szCs w:val="24"/>
        </w:rPr>
        <w:t>KRYETARI I BASHKISË</w:t>
      </w:r>
    </w:p>
    <w:p w:rsidR="00330FCA" w:rsidRDefault="00330FCA" w:rsidP="00330FCA">
      <w:pPr>
        <w:spacing w:after="0"/>
        <w:jc w:val="center"/>
        <w:rPr>
          <w:rFonts w:ascii="Times New Roman" w:hAnsi="Times New Roman"/>
          <w:b/>
          <w:sz w:val="24"/>
          <w:szCs w:val="24"/>
        </w:rPr>
      </w:pPr>
      <w:r>
        <w:rPr>
          <w:rFonts w:ascii="Times New Roman" w:hAnsi="Times New Roman"/>
          <w:b/>
          <w:sz w:val="24"/>
          <w:szCs w:val="24"/>
        </w:rPr>
        <w:t>Adriatik ZOTKAJ</w:t>
      </w:r>
    </w:p>
    <w:p w:rsidR="00EA49B7" w:rsidRDefault="00EA49B7"/>
    <w:sectPr w:rsidR="00EA49B7" w:rsidSect="00330FCA">
      <w:pgSz w:w="11906" w:h="16838"/>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0B1C9F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E736448"/>
    <w:multiLevelType w:val="hybridMultilevel"/>
    <w:tmpl w:val="EEC0E5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6566BFC"/>
    <w:multiLevelType w:val="hybridMultilevel"/>
    <w:tmpl w:val="4B8CA8B4"/>
    <w:lvl w:ilvl="0" w:tplc="592C60FE">
      <w:start w:val="1"/>
      <w:numFmt w:val="decimal"/>
      <w:lvlText w:val="%1."/>
      <w:lvlJc w:val="left"/>
      <w:pPr>
        <w:ind w:left="270" w:hanging="360"/>
      </w:pPr>
      <w:rPr>
        <w:rFonts w:hint="default"/>
        <w:sz w:val="24"/>
      </w:rPr>
    </w:lvl>
    <w:lvl w:ilvl="1" w:tplc="041C0019" w:tentative="1">
      <w:start w:val="1"/>
      <w:numFmt w:val="lowerLetter"/>
      <w:lvlText w:val="%2."/>
      <w:lvlJc w:val="left"/>
      <w:pPr>
        <w:ind w:left="990" w:hanging="360"/>
      </w:pPr>
    </w:lvl>
    <w:lvl w:ilvl="2" w:tplc="041C001B" w:tentative="1">
      <w:start w:val="1"/>
      <w:numFmt w:val="lowerRoman"/>
      <w:lvlText w:val="%3."/>
      <w:lvlJc w:val="right"/>
      <w:pPr>
        <w:ind w:left="1710" w:hanging="180"/>
      </w:pPr>
    </w:lvl>
    <w:lvl w:ilvl="3" w:tplc="041C000F" w:tentative="1">
      <w:start w:val="1"/>
      <w:numFmt w:val="decimal"/>
      <w:lvlText w:val="%4."/>
      <w:lvlJc w:val="left"/>
      <w:pPr>
        <w:ind w:left="2430" w:hanging="360"/>
      </w:pPr>
    </w:lvl>
    <w:lvl w:ilvl="4" w:tplc="041C0019" w:tentative="1">
      <w:start w:val="1"/>
      <w:numFmt w:val="lowerLetter"/>
      <w:lvlText w:val="%5."/>
      <w:lvlJc w:val="left"/>
      <w:pPr>
        <w:ind w:left="3150" w:hanging="360"/>
      </w:pPr>
    </w:lvl>
    <w:lvl w:ilvl="5" w:tplc="041C001B" w:tentative="1">
      <w:start w:val="1"/>
      <w:numFmt w:val="lowerRoman"/>
      <w:lvlText w:val="%6."/>
      <w:lvlJc w:val="right"/>
      <w:pPr>
        <w:ind w:left="3870" w:hanging="180"/>
      </w:pPr>
    </w:lvl>
    <w:lvl w:ilvl="6" w:tplc="041C000F" w:tentative="1">
      <w:start w:val="1"/>
      <w:numFmt w:val="decimal"/>
      <w:lvlText w:val="%7."/>
      <w:lvlJc w:val="left"/>
      <w:pPr>
        <w:ind w:left="4590" w:hanging="360"/>
      </w:pPr>
    </w:lvl>
    <w:lvl w:ilvl="7" w:tplc="041C0019" w:tentative="1">
      <w:start w:val="1"/>
      <w:numFmt w:val="lowerLetter"/>
      <w:lvlText w:val="%8."/>
      <w:lvlJc w:val="left"/>
      <w:pPr>
        <w:ind w:left="5310" w:hanging="360"/>
      </w:pPr>
    </w:lvl>
    <w:lvl w:ilvl="8" w:tplc="041C001B" w:tentative="1">
      <w:start w:val="1"/>
      <w:numFmt w:val="lowerRoman"/>
      <w:lvlText w:val="%9."/>
      <w:lvlJc w:val="right"/>
      <w:pPr>
        <w:ind w:left="6030" w:hanging="180"/>
      </w:pPr>
    </w:lvl>
  </w:abstractNum>
  <w:abstractNum w:abstractNumId="6">
    <w:nsid w:val="32FF1BC1"/>
    <w:multiLevelType w:val="hybridMultilevel"/>
    <w:tmpl w:val="50DC63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9B23A8C"/>
    <w:multiLevelType w:val="hybridMultilevel"/>
    <w:tmpl w:val="945E71A4"/>
    <w:lvl w:ilvl="0" w:tplc="041C0001">
      <w:start w:val="1"/>
      <w:numFmt w:val="bullet"/>
      <w:lvlText w:val=""/>
      <w:lvlJc w:val="left"/>
      <w:pPr>
        <w:ind w:left="108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11">
    <w:nsid w:val="615B2F5E"/>
    <w:multiLevelType w:val="hybridMultilevel"/>
    <w:tmpl w:val="8E968D28"/>
    <w:lvl w:ilvl="0" w:tplc="AD8665D2">
      <w:start w:val="1"/>
      <w:numFmt w:val="lowerLetter"/>
      <w:lvlText w:val="%1-"/>
      <w:lvlJc w:val="left"/>
      <w:pPr>
        <w:ind w:left="1080" w:hanging="360"/>
      </w:pPr>
      <w:rPr>
        <w:sz w:val="24"/>
        <w:szCs w:val="24"/>
      </w:r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9D83618"/>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330FCA"/>
    <w:rsid w:val="0021089C"/>
    <w:rsid w:val="00330FCA"/>
    <w:rsid w:val="00434992"/>
    <w:rsid w:val="004423B5"/>
    <w:rsid w:val="00C87D13"/>
    <w:rsid w:val="00EA49B7"/>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FCA"/>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0FCA"/>
    <w:rPr>
      <w:rFonts w:ascii="Times New Roman" w:hAnsi="Times New Roman" w:cs="Times New Roman" w:hint="default"/>
      <w:color w:val="0000FF"/>
      <w:u w:val="single"/>
    </w:rPr>
  </w:style>
  <w:style w:type="paragraph" w:styleId="NoSpacing">
    <w:name w:val="No Spacing"/>
    <w:uiPriority w:val="1"/>
    <w:qFormat/>
    <w:rsid w:val="00330FCA"/>
    <w:pPr>
      <w:spacing w:after="0" w:line="240" w:lineRule="auto"/>
    </w:pPr>
    <w:rPr>
      <w:rFonts w:ascii="Calibri" w:eastAsia="MS Mincho" w:hAnsi="Calibri" w:cs="Times New Roman"/>
      <w:lang w:val="en-US"/>
    </w:rPr>
  </w:style>
  <w:style w:type="paragraph" w:styleId="ListParagraph">
    <w:name w:val="List Paragraph"/>
    <w:basedOn w:val="Normal"/>
    <w:uiPriority w:val="34"/>
    <w:qFormat/>
    <w:rsid w:val="00330FCA"/>
    <w:pPr>
      <w:ind w:left="720"/>
      <w:contextualSpacing/>
    </w:pPr>
  </w:style>
  <w:style w:type="paragraph" w:styleId="BalloonText">
    <w:name w:val="Balloon Text"/>
    <w:basedOn w:val="Normal"/>
    <w:link w:val="BalloonTextChar"/>
    <w:uiPriority w:val="99"/>
    <w:semiHidden/>
    <w:unhideWhenUsed/>
    <w:rsid w:val="00330F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FCA"/>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www.dap.gov.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2075</Words>
  <Characters>11828</Characters>
  <Application>Microsoft Office Word</Application>
  <DocSecurity>0</DocSecurity>
  <Lines>98</Lines>
  <Paragraphs>27</Paragraphs>
  <ScaleCrop>false</ScaleCrop>
  <Company>Microsoft</Company>
  <LinksUpToDate>false</LinksUpToDate>
  <CharactersWithSpaces>13876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2021-01-26T09:03:00Z</dcterms:created>
  <dcterms:modified xsi:type="dcterms:W3CDTF">2021-01-27T13:00:00Z</dcterms:modified>
</cp:coreProperties>
</file>